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93" w:rsidRDefault="000D3593" w:rsidP="004078AA">
      <w:pPr>
        <w:jc w:val="both"/>
      </w:pPr>
    </w:p>
    <w:p w:rsidR="006F4B0A" w:rsidRPr="004561DF" w:rsidRDefault="000D3593" w:rsidP="00B967B2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 xml:space="preserve">Czy akceptujesz zmianę </w:t>
      </w:r>
      <w:r w:rsidR="00B967B2" w:rsidRPr="004561DF">
        <w:rPr>
          <w:rFonts w:asciiTheme="majorHAnsi" w:hAnsiTheme="majorHAnsi" w:cstheme="majorHAnsi"/>
          <w:sz w:val="20"/>
          <w:szCs w:val="20"/>
        </w:rPr>
        <w:t xml:space="preserve">lokalnej strategii rozwoju polegającą na Usuniecie z LSR przedsięwzięcia: 2.4. Tworzenie strategii Smart </w:t>
      </w:r>
      <w:proofErr w:type="spellStart"/>
      <w:r w:rsidR="00B967B2" w:rsidRPr="004561DF">
        <w:rPr>
          <w:rFonts w:asciiTheme="majorHAnsi" w:hAnsiTheme="majorHAnsi" w:cstheme="majorHAnsi"/>
          <w:sz w:val="20"/>
          <w:szCs w:val="20"/>
        </w:rPr>
        <w:t>Village</w:t>
      </w:r>
      <w:proofErr w:type="spellEnd"/>
      <w:r w:rsidR="00B967B2" w:rsidRPr="004561DF">
        <w:rPr>
          <w:rFonts w:asciiTheme="majorHAnsi" w:hAnsiTheme="majorHAnsi" w:cstheme="majorHAnsi"/>
          <w:sz w:val="20"/>
          <w:szCs w:val="20"/>
        </w:rPr>
        <w:t xml:space="preserve"> oraz przypisanych do niego wskaźników oraz przeniesienie przypisanej do przedsięwzięcia kwoty na przedsięwzięcie: 3.5. Aktywizacja lokalnych liderów.</w:t>
      </w:r>
    </w:p>
    <w:p w:rsidR="000D3593" w:rsidRPr="004561DF" w:rsidRDefault="000D3593" w:rsidP="000D3593">
      <w:pPr>
        <w:pStyle w:val="Akapitzlist"/>
        <w:ind w:left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8358"/>
      </w:tblGrid>
      <w:tr w:rsidR="000D3593" w:rsidRPr="004561DF" w:rsidTr="000D3593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4561DF" w:rsidRDefault="000D3593" w:rsidP="000D3593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4561DF" w:rsidRDefault="000D3593" w:rsidP="000D3593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561DF">
              <w:rPr>
                <w:rFonts w:asciiTheme="majorHAnsi" w:hAnsiTheme="majorHAnsi" w:cstheme="majorHAnsi"/>
                <w:sz w:val="20"/>
                <w:szCs w:val="20"/>
              </w:rPr>
              <w:t>Tak, akceptuję zmianę.</w:t>
            </w:r>
          </w:p>
        </w:tc>
      </w:tr>
      <w:tr w:rsidR="000D3593" w:rsidRPr="004561DF" w:rsidTr="000D3593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93" w:rsidRPr="004561DF" w:rsidRDefault="000D3593" w:rsidP="000D3593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358" w:type="dxa"/>
            <w:tcBorders>
              <w:left w:val="single" w:sz="4" w:space="0" w:color="auto"/>
            </w:tcBorders>
          </w:tcPr>
          <w:p w:rsidR="000D3593" w:rsidRPr="004561DF" w:rsidRDefault="000D3593" w:rsidP="000D3593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561DF">
              <w:rPr>
                <w:rFonts w:asciiTheme="majorHAnsi" w:hAnsiTheme="majorHAnsi" w:cstheme="majorHAnsi"/>
                <w:sz w:val="20"/>
                <w:szCs w:val="20"/>
              </w:rPr>
              <w:t>Nie, nie akceptuję zmiany</w:t>
            </w:r>
          </w:p>
        </w:tc>
      </w:tr>
    </w:tbl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Uzasadnienie, w przypadku udzielenia odpowiedzi „NIE”: ………………………………………………………………</w:t>
      </w:r>
    </w:p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:rsidR="004561DF" w:rsidRPr="004561DF" w:rsidRDefault="004561DF" w:rsidP="004561D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 xml:space="preserve">Zmianę sposobu realizacji przedsięwzięcia: 3.5. Aktywizacja lokalnych liderów z projektu grantowego na konkurs otwarty. </w:t>
      </w:r>
    </w:p>
    <w:tbl>
      <w:tblPr>
        <w:tblStyle w:val="Tabela-Siatka"/>
        <w:tblpPr w:leftFromText="141" w:rightFromText="141" w:vertAnchor="text" w:horzAnchor="margin" w:tblpX="278" w:tblpY="1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6663"/>
      </w:tblGrid>
      <w:tr w:rsidR="004561DF" w:rsidRPr="004561DF" w:rsidTr="00E12759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F" w:rsidRPr="004561DF" w:rsidRDefault="004561DF" w:rsidP="004561D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4561DF" w:rsidRPr="004561DF" w:rsidRDefault="004561DF" w:rsidP="00E12759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561DF">
              <w:rPr>
                <w:rFonts w:asciiTheme="majorHAnsi" w:hAnsiTheme="majorHAnsi" w:cstheme="majorHAnsi"/>
                <w:sz w:val="20"/>
                <w:szCs w:val="20"/>
              </w:rPr>
              <w:t>Tak, akceptuję zmianę.</w:t>
            </w:r>
          </w:p>
        </w:tc>
      </w:tr>
      <w:tr w:rsidR="004561DF" w:rsidRPr="004561DF" w:rsidTr="00E12759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DF" w:rsidRPr="004561DF" w:rsidRDefault="004561DF" w:rsidP="00E12759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</w:tcPr>
          <w:p w:rsidR="004561DF" w:rsidRPr="004561DF" w:rsidRDefault="004561DF" w:rsidP="00E12759">
            <w:pPr>
              <w:pStyle w:val="Akapitzlist"/>
              <w:ind w:left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561DF">
              <w:rPr>
                <w:rFonts w:asciiTheme="majorHAnsi" w:hAnsiTheme="majorHAnsi" w:cstheme="majorHAnsi"/>
                <w:sz w:val="20"/>
                <w:szCs w:val="20"/>
              </w:rPr>
              <w:t>Nie, nie akceptuję zmiany</w:t>
            </w:r>
          </w:p>
        </w:tc>
      </w:tr>
    </w:tbl>
    <w:p w:rsidR="004561DF" w:rsidRPr="004561DF" w:rsidRDefault="004561DF" w:rsidP="004561DF">
      <w:pPr>
        <w:pStyle w:val="Akapitzlist"/>
        <w:jc w:val="both"/>
        <w:rPr>
          <w:rFonts w:asciiTheme="majorHAnsi" w:hAnsiTheme="majorHAnsi" w:cstheme="majorHAnsi"/>
          <w:sz w:val="20"/>
          <w:szCs w:val="20"/>
        </w:rPr>
      </w:pPr>
    </w:p>
    <w:p w:rsidR="004561DF" w:rsidRPr="004561DF" w:rsidRDefault="004561DF" w:rsidP="004561DF">
      <w:pPr>
        <w:pStyle w:val="Akapitzlist"/>
        <w:ind w:left="851"/>
        <w:jc w:val="both"/>
        <w:rPr>
          <w:rFonts w:asciiTheme="majorHAnsi" w:hAnsiTheme="majorHAnsi" w:cstheme="majorHAnsi"/>
          <w:sz w:val="20"/>
          <w:szCs w:val="20"/>
        </w:rPr>
      </w:pPr>
    </w:p>
    <w:p w:rsidR="004561DF" w:rsidRPr="004561DF" w:rsidRDefault="004561DF" w:rsidP="004561DF">
      <w:pPr>
        <w:pStyle w:val="Akapitzlist"/>
        <w:ind w:left="851"/>
        <w:jc w:val="both"/>
        <w:rPr>
          <w:rFonts w:asciiTheme="majorHAnsi" w:hAnsiTheme="majorHAnsi" w:cstheme="majorHAnsi"/>
          <w:sz w:val="20"/>
          <w:szCs w:val="20"/>
        </w:rPr>
      </w:pPr>
    </w:p>
    <w:p w:rsidR="004561DF" w:rsidRPr="004561DF" w:rsidRDefault="004561DF" w:rsidP="004561DF">
      <w:pPr>
        <w:pStyle w:val="Akapitzlist"/>
        <w:ind w:left="284" w:firstLine="425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Uzasadnienie, w przypadku udzielenia odpowiedzi „NIE”: ………………………………………………………………</w:t>
      </w:r>
    </w:p>
    <w:p w:rsidR="004561DF" w:rsidRPr="004561DF" w:rsidRDefault="004561DF" w:rsidP="004561DF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4561DF" w:rsidRPr="004561DF" w:rsidRDefault="004561DF" w:rsidP="004561DF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4561DF" w:rsidRDefault="004561DF" w:rsidP="004561DF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4561DF" w:rsidRDefault="000D3593" w:rsidP="000D3593">
      <w:pPr>
        <w:pStyle w:val="Akapitzlist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4561DF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………………………………………………………………………………………………………………………………………………………..</w:t>
      </w:r>
    </w:p>
    <w:p w:rsidR="000D3593" w:rsidRPr="000D3593" w:rsidRDefault="000D3593" w:rsidP="000D3593">
      <w:pPr>
        <w:pStyle w:val="Akapitzlist"/>
        <w:ind w:left="284"/>
        <w:jc w:val="both"/>
        <w:rPr>
          <w:sz w:val="20"/>
          <w:szCs w:val="20"/>
        </w:rPr>
      </w:pPr>
      <w:bookmarkStart w:id="0" w:name="_GoBack"/>
      <w:bookmarkEnd w:id="0"/>
    </w:p>
    <w:sectPr w:rsidR="000D3593" w:rsidRPr="000D35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BC" w:rsidRDefault="00A665BC" w:rsidP="004078AA">
      <w:pPr>
        <w:spacing w:after="0" w:line="240" w:lineRule="auto"/>
      </w:pPr>
      <w:r>
        <w:separator/>
      </w:r>
    </w:p>
  </w:endnote>
  <w:endnote w:type="continuationSeparator" w:id="0">
    <w:p w:rsidR="00A665BC" w:rsidRDefault="00A665BC" w:rsidP="0040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BC" w:rsidRDefault="00A665BC" w:rsidP="004078AA">
      <w:pPr>
        <w:spacing w:after="0" w:line="240" w:lineRule="auto"/>
      </w:pPr>
      <w:r>
        <w:separator/>
      </w:r>
    </w:p>
  </w:footnote>
  <w:footnote w:type="continuationSeparator" w:id="0">
    <w:p w:rsidR="00A665BC" w:rsidRDefault="00A665BC" w:rsidP="00407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8AA" w:rsidRDefault="000D3593" w:rsidP="004078AA">
    <w:pPr>
      <w:pStyle w:val="Nagwek"/>
      <w:jc w:val="center"/>
    </w:pPr>
    <w:r>
      <w:t xml:space="preserve">Formularz konsultacyjny – konsultacje LSR - </w:t>
    </w:r>
    <w:r w:rsidR="00F11071">
      <w:t>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78A3"/>
    <w:multiLevelType w:val="hybridMultilevel"/>
    <w:tmpl w:val="2496D8F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B5A"/>
    <w:multiLevelType w:val="hybridMultilevel"/>
    <w:tmpl w:val="1DB65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D39A9"/>
    <w:multiLevelType w:val="hybridMultilevel"/>
    <w:tmpl w:val="FE28F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BF3"/>
    <w:multiLevelType w:val="hybridMultilevel"/>
    <w:tmpl w:val="858A8B64"/>
    <w:lvl w:ilvl="0" w:tplc="8CC4A0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B45546"/>
    <w:multiLevelType w:val="hybridMultilevel"/>
    <w:tmpl w:val="2E1E7F8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8AA"/>
    <w:rsid w:val="000D3593"/>
    <w:rsid w:val="00264C13"/>
    <w:rsid w:val="004078AA"/>
    <w:rsid w:val="004561DF"/>
    <w:rsid w:val="00652D01"/>
    <w:rsid w:val="006F4B0A"/>
    <w:rsid w:val="0078209C"/>
    <w:rsid w:val="007915D3"/>
    <w:rsid w:val="00A665BC"/>
    <w:rsid w:val="00B967B2"/>
    <w:rsid w:val="00BF495B"/>
    <w:rsid w:val="00BF4F53"/>
    <w:rsid w:val="00C8592F"/>
    <w:rsid w:val="00CC086A"/>
    <w:rsid w:val="00F11071"/>
    <w:rsid w:val="00F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4B2B"/>
  <w15:chartTrackingRefBased/>
  <w15:docId w15:val="{FEF932BE-69F2-4F06-A907-44C2CE8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8AA"/>
  </w:style>
  <w:style w:type="paragraph" w:styleId="Stopka">
    <w:name w:val="footer"/>
    <w:basedOn w:val="Normalny"/>
    <w:link w:val="StopkaZnak"/>
    <w:uiPriority w:val="99"/>
    <w:unhideWhenUsed/>
    <w:rsid w:val="00407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8AA"/>
  </w:style>
  <w:style w:type="paragraph" w:styleId="Akapitzlist">
    <w:name w:val="List Paragraph"/>
    <w:basedOn w:val="Normalny"/>
    <w:uiPriority w:val="34"/>
    <w:qFormat/>
    <w:rsid w:val="004078AA"/>
    <w:pPr>
      <w:ind w:left="720"/>
      <w:contextualSpacing/>
    </w:pPr>
  </w:style>
  <w:style w:type="table" w:styleId="Tabela-Siatka">
    <w:name w:val="Table Grid"/>
    <w:basedOn w:val="Standardowy"/>
    <w:uiPriority w:val="39"/>
    <w:rsid w:val="000D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7</cp:revision>
  <dcterms:created xsi:type="dcterms:W3CDTF">2024-09-11T06:46:00Z</dcterms:created>
  <dcterms:modified xsi:type="dcterms:W3CDTF">2026-07-01T11:57:00Z</dcterms:modified>
</cp:coreProperties>
</file>