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24D1" w14:textId="0DF947BA" w:rsidR="00B15B01" w:rsidRDefault="009524E4" w:rsidP="00B15B01">
      <w:pPr>
        <w:jc w:val="center"/>
        <w:rPr>
          <w:b/>
          <w:sz w:val="22"/>
          <w:szCs w:val="22"/>
        </w:rPr>
      </w:pPr>
      <w:r w:rsidRPr="0021632B">
        <w:rPr>
          <w:b/>
          <w:sz w:val="22"/>
          <w:szCs w:val="22"/>
        </w:rPr>
        <w:t xml:space="preserve">Uchwała </w:t>
      </w:r>
      <w:r w:rsidR="0021632B" w:rsidRPr="0021632B">
        <w:rPr>
          <w:b/>
          <w:sz w:val="22"/>
          <w:szCs w:val="22"/>
        </w:rPr>
        <w:t>WZ</w:t>
      </w:r>
      <w:r w:rsidR="0021632B">
        <w:rPr>
          <w:b/>
          <w:sz w:val="22"/>
          <w:szCs w:val="22"/>
        </w:rPr>
        <w:t>/</w:t>
      </w:r>
      <w:r w:rsidR="004517B8">
        <w:rPr>
          <w:b/>
          <w:sz w:val="22"/>
          <w:szCs w:val="22"/>
        </w:rPr>
        <w:t>17/2021</w:t>
      </w:r>
    </w:p>
    <w:p w14:paraId="483AC1F0" w14:textId="2742C4A5" w:rsidR="0021632B" w:rsidRPr="0021632B" w:rsidRDefault="009013BB" w:rsidP="00B15B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4517B8">
        <w:rPr>
          <w:b/>
          <w:sz w:val="22"/>
          <w:szCs w:val="22"/>
        </w:rPr>
        <w:t>17 grudnia 2021</w:t>
      </w:r>
      <w:r w:rsidR="00B57EED">
        <w:rPr>
          <w:b/>
          <w:sz w:val="22"/>
          <w:szCs w:val="22"/>
        </w:rPr>
        <w:t>r</w:t>
      </w:r>
      <w:r w:rsidR="0021632B">
        <w:rPr>
          <w:b/>
          <w:sz w:val="22"/>
          <w:szCs w:val="22"/>
        </w:rPr>
        <w:t>.</w:t>
      </w:r>
    </w:p>
    <w:p w14:paraId="66690610" w14:textId="7C40A6DA" w:rsidR="000105A0" w:rsidRPr="0021632B" w:rsidRDefault="00B15B01" w:rsidP="00A9781F">
      <w:pPr>
        <w:jc w:val="center"/>
        <w:rPr>
          <w:b/>
          <w:color w:val="000000" w:themeColor="text1"/>
          <w:sz w:val="22"/>
          <w:szCs w:val="22"/>
        </w:rPr>
      </w:pPr>
      <w:r w:rsidRPr="0021632B">
        <w:rPr>
          <w:b/>
          <w:color w:val="000000" w:themeColor="text1"/>
          <w:sz w:val="22"/>
          <w:szCs w:val="22"/>
        </w:rPr>
        <w:t>w sprawie zmian</w:t>
      </w:r>
      <w:r w:rsidR="00A437D4" w:rsidRPr="0021632B">
        <w:rPr>
          <w:b/>
          <w:color w:val="000000" w:themeColor="text1"/>
          <w:sz w:val="22"/>
          <w:szCs w:val="22"/>
        </w:rPr>
        <w:t>y</w:t>
      </w:r>
      <w:r w:rsidRPr="0021632B">
        <w:rPr>
          <w:b/>
          <w:color w:val="000000" w:themeColor="text1"/>
          <w:sz w:val="22"/>
          <w:szCs w:val="22"/>
        </w:rPr>
        <w:t xml:space="preserve"> Statutu </w:t>
      </w:r>
      <w:r w:rsidR="004517B8">
        <w:rPr>
          <w:b/>
          <w:sz w:val="22"/>
          <w:szCs w:val="22"/>
        </w:rPr>
        <w:t>Stowarzyszenia</w:t>
      </w:r>
      <w:r w:rsidR="00397CAA" w:rsidRPr="0021632B">
        <w:rPr>
          <w:b/>
          <w:sz w:val="22"/>
          <w:szCs w:val="22"/>
        </w:rPr>
        <w:t xml:space="preserve"> Słowińskiej Grupy Rybackiej</w:t>
      </w:r>
      <w:r w:rsidR="00397CAA" w:rsidRPr="0021632B">
        <w:rPr>
          <w:b/>
          <w:color w:val="000000" w:themeColor="text1"/>
          <w:sz w:val="22"/>
          <w:szCs w:val="22"/>
        </w:rPr>
        <w:t xml:space="preserve"> oraz ustalenia tekstu jednolitego Statutu </w:t>
      </w:r>
      <w:r w:rsidR="00397CAA" w:rsidRPr="0021632B">
        <w:rPr>
          <w:b/>
          <w:sz w:val="22"/>
          <w:szCs w:val="22"/>
        </w:rPr>
        <w:t>Stowarzyszenia</w:t>
      </w:r>
      <w:r w:rsidR="00A437D4" w:rsidRPr="0021632B">
        <w:rPr>
          <w:b/>
          <w:sz w:val="22"/>
          <w:szCs w:val="22"/>
        </w:rPr>
        <w:t xml:space="preserve"> </w:t>
      </w:r>
      <w:r w:rsidR="00397CAA" w:rsidRPr="0021632B">
        <w:rPr>
          <w:b/>
          <w:sz w:val="22"/>
          <w:szCs w:val="22"/>
        </w:rPr>
        <w:t>Słowińskiej Grupy Rybackiej</w:t>
      </w:r>
    </w:p>
    <w:p w14:paraId="661A75AB" w14:textId="77777777" w:rsidR="005E0E44" w:rsidRPr="0021632B" w:rsidRDefault="005E0E44" w:rsidP="009F05FE">
      <w:pPr>
        <w:rPr>
          <w:sz w:val="22"/>
          <w:szCs w:val="22"/>
        </w:rPr>
      </w:pPr>
    </w:p>
    <w:p w14:paraId="7517C1FE" w14:textId="77777777" w:rsidR="00A9781F" w:rsidRPr="0021632B" w:rsidRDefault="00A9781F" w:rsidP="009F05FE">
      <w:pPr>
        <w:jc w:val="center"/>
        <w:rPr>
          <w:b/>
          <w:sz w:val="22"/>
          <w:szCs w:val="22"/>
        </w:rPr>
      </w:pPr>
    </w:p>
    <w:p w14:paraId="3F98C0D2" w14:textId="132A7EFD" w:rsidR="00A9781F" w:rsidRPr="0021632B" w:rsidRDefault="00A9781F" w:rsidP="00A9781F">
      <w:pPr>
        <w:jc w:val="both"/>
        <w:rPr>
          <w:sz w:val="22"/>
          <w:szCs w:val="22"/>
        </w:rPr>
      </w:pPr>
      <w:r w:rsidRPr="0021632B">
        <w:rPr>
          <w:sz w:val="22"/>
          <w:szCs w:val="22"/>
        </w:rPr>
        <w:t xml:space="preserve">Na podstawie § 13 ust. 2 lit. e Statutu Stowarzyszenia Słowińskiej Grupy Rybackiej, Walne </w:t>
      </w:r>
      <w:r w:rsidR="004517B8">
        <w:rPr>
          <w:sz w:val="22"/>
          <w:szCs w:val="22"/>
        </w:rPr>
        <w:t xml:space="preserve">Nadzwyczajne </w:t>
      </w:r>
      <w:r w:rsidRPr="0021632B">
        <w:rPr>
          <w:sz w:val="22"/>
          <w:szCs w:val="22"/>
        </w:rPr>
        <w:t>Zebranie Członków Stowarzyszenia podejmuje następującą uchwałę:</w:t>
      </w:r>
    </w:p>
    <w:p w14:paraId="2B7A22EA" w14:textId="77777777" w:rsidR="00A9781F" w:rsidRPr="0021632B" w:rsidRDefault="00A9781F" w:rsidP="009F05FE">
      <w:pPr>
        <w:jc w:val="center"/>
        <w:rPr>
          <w:b/>
          <w:sz w:val="22"/>
          <w:szCs w:val="22"/>
        </w:rPr>
      </w:pPr>
    </w:p>
    <w:p w14:paraId="079A2561" w14:textId="77777777" w:rsidR="00A9781F" w:rsidRPr="0021632B" w:rsidRDefault="00A9781F" w:rsidP="009F05FE">
      <w:pPr>
        <w:jc w:val="center"/>
        <w:rPr>
          <w:b/>
          <w:sz w:val="22"/>
          <w:szCs w:val="22"/>
        </w:rPr>
      </w:pPr>
    </w:p>
    <w:p w14:paraId="0B136F0A" w14:textId="77777777" w:rsidR="009F05FE" w:rsidRPr="0021632B" w:rsidRDefault="009F05FE" w:rsidP="009F05FE">
      <w:pPr>
        <w:jc w:val="center"/>
        <w:rPr>
          <w:b/>
          <w:sz w:val="22"/>
          <w:szCs w:val="22"/>
        </w:rPr>
      </w:pPr>
      <w:r w:rsidRPr="0021632B">
        <w:rPr>
          <w:b/>
          <w:sz w:val="22"/>
          <w:szCs w:val="22"/>
        </w:rPr>
        <w:t>§1.</w:t>
      </w:r>
    </w:p>
    <w:p w14:paraId="0FE65D90" w14:textId="4222FC2A" w:rsidR="000105A0" w:rsidRPr="0021632B" w:rsidRDefault="00A9781F" w:rsidP="00094A0E">
      <w:pPr>
        <w:jc w:val="both"/>
        <w:rPr>
          <w:sz w:val="22"/>
          <w:szCs w:val="22"/>
        </w:rPr>
      </w:pPr>
      <w:r w:rsidRPr="0021632B">
        <w:rPr>
          <w:sz w:val="22"/>
          <w:szCs w:val="22"/>
        </w:rPr>
        <w:t xml:space="preserve">Walne </w:t>
      </w:r>
      <w:r w:rsidR="004517B8">
        <w:rPr>
          <w:sz w:val="22"/>
          <w:szCs w:val="22"/>
        </w:rPr>
        <w:t xml:space="preserve">Nadzwyczajne </w:t>
      </w:r>
      <w:r w:rsidRPr="0021632B">
        <w:rPr>
          <w:sz w:val="22"/>
          <w:szCs w:val="22"/>
        </w:rPr>
        <w:t xml:space="preserve">Zebranie Członków postanawia </w:t>
      </w:r>
      <w:r w:rsidR="00B15B01" w:rsidRPr="0021632B">
        <w:rPr>
          <w:sz w:val="22"/>
          <w:szCs w:val="22"/>
        </w:rPr>
        <w:t>wprowadzić do Statutu następujące zmiany</w:t>
      </w:r>
      <w:r w:rsidR="000105A0" w:rsidRPr="0021632B">
        <w:rPr>
          <w:sz w:val="22"/>
          <w:szCs w:val="22"/>
        </w:rPr>
        <w:t>:</w:t>
      </w:r>
    </w:p>
    <w:p w14:paraId="1D1650CC" w14:textId="77777777" w:rsidR="00890CA5" w:rsidRPr="0021632B" w:rsidRDefault="00890CA5" w:rsidP="00890CA5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5AE1525" w14:textId="3465DE5B" w:rsidR="00B57EED" w:rsidRDefault="00625EDD" w:rsidP="00625EDD">
      <w:pPr>
        <w:pStyle w:val="Akapitzlist"/>
        <w:numPr>
          <w:ilvl w:val="0"/>
          <w:numId w:val="46"/>
        </w:numPr>
        <w:ind w:left="284" w:hanging="284"/>
        <w:rPr>
          <w:rFonts w:eastAsia="Times New Roman" w:cstheme="minorHAnsi"/>
          <w:sz w:val="22"/>
          <w:szCs w:val="20"/>
          <w:lang w:eastAsia="pl-PL"/>
        </w:rPr>
      </w:pPr>
      <w:r>
        <w:rPr>
          <w:rFonts w:eastAsia="Times New Roman" w:cstheme="minorHAnsi"/>
          <w:sz w:val="22"/>
          <w:szCs w:val="20"/>
          <w:lang w:eastAsia="pl-PL"/>
        </w:rPr>
        <w:t>w §4. ust. 1 lit. p po przecinku dodaje się treść: „</w:t>
      </w:r>
      <w:r w:rsidRPr="00625EDD">
        <w:rPr>
          <w:rFonts w:eastAsia="Times New Roman" w:cstheme="minorHAnsi"/>
          <w:sz w:val="22"/>
          <w:szCs w:val="20"/>
          <w:lang w:eastAsia="pl-PL"/>
        </w:rPr>
        <w:t>w tym działalność na rzecz nauki, szkolnictwa wyższego, edukacji, oświaty i wychowania;</w:t>
      </w:r>
      <w:r>
        <w:rPr>
          <w:rFonts w:eastAsia="Times New Roman" w:cstheme="minorHAnsi"/>
          <w:sz w:val="22"/>
          <w:szCs w:val="20"/>
          <w:lang w:eastAsia="pl-PL"/>
        </w:rPr>
        <w:t>”</w:t>
      </w:r>
    </w:p>
    <w:p w14:paraId="07DE2324" w14:textId="645DD7B1" w:rsidR="00625EDD" w:rsidRDefault="00625EDD" w:rsidP="00625EDD">
      <w:pPr>
        <w:pStyle w:val="Akapitzlist"/>
        <w:numPr>
          <w:ilvl w:val="0"/>
          <w:numId w:val="46"/>
        </w:numPr>
        <w:ind w:left="284" w:hanging="284"/>
        <w:rPr>
          <w:rFonts w:eastAsia="Times New Roman" w:cstheme="minorHAnsi"/>
          <w:sz w:val="22"/>
          <w:szCs w:val="20"/>
          <w:lang w:eastAsia="pl-PL"/>
        </w:rPr>
      </w:pPr>
      <w:r w:rsidRPr="00625EDD">
        <w:rPr>
          <w:rFonts w:eastAsia="Times New Roman" w:cstheme="minorHAnsi"/>
          <w:sz w:val="22"/>
          <w:szCs w:val="20"/>
          <w:lang w:eastAsia="pl-PL"/>
        </w:rPr>
        <w:t>w §4</w:t>
      </w:r>
      <w:r>
        <w:rPr>
          <w:rFonts w:eastAsia="Times New Roman" w:cstheme="minorHAnsi"/>
          <w:sz w:val="22"/>
          <w:szCs w:val="20"/>
          <w:lang w:eastAsia="pl-PL"/>
        </w:rPr>
        <w:t>.</w:t>
      </w:r>
      <w:r w:rsidRPr="00625EDD">
        <w:rPr>
          <w:rFonts w:eastAsia="Times New Roman" w:cstheme="minorHAnsi"/>
          <w:sz w:val="22"/>
          <w:szCs w:val="20"/>
          <w:lang w:eastAsia="pl-PL"/>
        </w:rPr>
        <w:t xml:space="preserve"> ust. </w:t>
      </w:r>
      <w:r>
        <w:rPr>
          <w:rFonts w:eastAsia="Times New Roman" w:cstheme="minorHAnsi"/>
          <w:sz w:val="22"/>
          <w:szCs w:val="20"/>
          <w:lang w:eastAsia="pl-PL"/>
        </w:rPr>
        <w:t>1 lit. u kropkę zastępuje się przecinkiem,</w:t>
      </w:r>
    </w:p>
    <w:p w14:paraId="7B47AA34" w14:textId="1AC6F935" w:rsidR="00625EDD" w:rsidRDefault="00625EDD" w:rsidP="00625EDD">
      <w:pPr>
        <w:pStyle w:val="Akapitzlist"/>
        <w:numPr>
          <w:ilvl w:val="0"/>
          <w:numId w:val="46"/>
        </w:numPr>
        <w:ind w:left="284" w:hanging="284"/>
        <w:rPr>
          <w:rFonts w:eastAsia="Times New Roman" w:cstheme="minorHAnsi"/>
          <w:sz w:val="22"/>
          <w:szCs w:val="20"/>
          <w:lang w:eastAsia="pl-PL"/>
        </w:rPr>
      </w:pPr>
      <w:r>
        <w:rPr>
          <w:rFonts w:eastAsia="Times New Roman" w:cstheme="minorHAnsi"/>
          <w:sz w:val="22"/>
          <w:szCs w:val="20"/>
          <w:lang w:eastAsia="pl-PL"/>
        </w:rPr>
        <w:t>w §4. ust. 1 dodaje się punkty:</w:t>
      </w:r>
    </w:p>
    <w:p w14:paraId="5F2DE854" w14:textId="77777777" w:rsidR="00625EDD" w:rsidRPr="00625EDD" w:rsidRDefault="00625EDD" w:rsidP="00625EDD">
      <w:pPr>
        <w:pStyle w:val="Default"/>
        <w:numPr>
          <w:ilvl w:val="0"/>
          <w:numId w:val="56"/>
        </w:numPr>
        <w:ind w:left="567" w:hanging="284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działalność w zakresie przeciwdziałania uzależnieniom i patologiom społecznym,</w:t>
      </w:r>
    </w:p>
    <w:p w14:paraId="7F36C2C4" w14:textId="77777777" w:rsidR="00625EDD" w:rsidRPr="00625EDD" w:rsidRDefault="00625EDD" w:rsidP="00625EDD">
      <w:pPr>
        <w:pStyle w:val="Default"/>
        <w:numPr>
          <w:ilvl w:val="0"/>
          <w:numId w:val="56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przeciwdziałanie alkoholizmowi, narkomanii, agresji rówieśniczej i przemocy w rodzinie,</w:t>
      </w:r>
    </w:p>
    <w:p w14:paraId="72DADAC0" w14:textId="7D519398" w:rsidR="00625EDD" w:rsidRPr="00625EDD" w:rsidRDefault="00625EDD" w:rsidP="00625EDD">
      <w:pPr>
        <w:pStyle w:val="Default"/>
        <w:numPr>
          <w:ilvl w:val="0"/>
          <w:numId w:val="56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promocji i organizacji wolontariatu.</w:t>
      </w:r>
    </w:p>
    <w:p w14:paraId="3D982F2C" w14:textId="53629C8C" w:rsidR="00625EDD" w:rsidRDefault="0072763D" w:rsidP="00354441">
      <w:pPr>
        <w:pStyle w:val="Defaul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</w:t>
      </w:r>
      <w:r w:rsidR="00625EDD">
        <w:rPr>
          <w:rFonts w:asciiTheme="minorHAnsi" w:hAnsiTheme="minorHAnsi" w:cs="Arial"/>
          <w:sz w:val="22"/>
          <w:szCs w:val="22"/>
        </w:rPr>
        <w:t>§</w:t>
      </w:r>
      <w:r w:rsidR="00625EDD" w:rsidRPr="00625EDD">
        <w:rPr>
          <w:rFonts w:asciiTheme="minorHAnsi" w:hAnsiTheme="minorHAnsi" w:cs="Arial"/>
          <w:sz w:val="22"/>
          <w:szCs w:val="22"/>
        </w:rPr>
        <w:t>7.</w:t>
      </w:r>
      <w:r w:rsidR="00625EDD">
        <w:rPr>
          <w:rFonts w:asciiTheme="minorHAnsi" w:hAnsiTheme="minorHAnsi" w:cs="Arial"/>
          <w:sz w:val="22"/>
          <w:szCs w:val="22"/>
        </w:rPr>
        <w:t xml:space="preserve"> </w:t>
      </w:r>
      <w:r w:rsidR="00354441">
        <w:rPr>
          <w:rFonts w:asciiTheme="minorHAnsi" w:hAnsiTheme="minorHAnsi" w:cs="Arial"/>
          <w:sz w:val="22"/>
          <w:szCs w:val="22"/>
        </w:rPr>
        <w:t>ust. 3 lit. a po słowie „szkoleń” dodaje się treść: „doradztwa, badań”.</w:t>
      </w:r>
    </w:p>
    <w:p w14:paraId="0024A00F" w14:textId="2F10FB34" w:rsidR="00B57EED" w:rsidRPr="00354441" w:rsidRDefault="00354441" w:rsidP="00354441">
      <w:pPr>
        <w:pStyle w:val="Defaul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54441">
        <w:rPr>
          <w:rFonts w:asciiTheme="minorHAnsi" w:hAnsiTheme="minorHAnsi" w:cs="Arial"/>
          <w:sz w:val="22"/>
          <w:szCs w:val="22"/>
        </w:rPr>
        <w:t>w §7. ust.</w:t>
      </w:r>
      <w:r>
        <w:rPr>
          <w:rFonts w:asciiTheme="minorHAnsi" w:hAnsiTheme="minorHAnsi" w:cs="Arial"/>
          <w:sz w:val="22"/>
          <w:szCs w:val="22"/>
        </w:rPr>
        <w:t xml:space="preserve"> 3 lit. o</w:t>
      </w:r>
      <w:r w:rsidRPr="0035444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przecinek zastępuje się kropką</w:t>
      </w:r>
      <w:r w:rsidRPr="00354441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14:paraId="1223AD53" w14:textId="2958028E" w:rsidR="00DF664B" w:rsidRPr="00B57EED" w:rsidRDefault="008267C2" w:rsidP="00B57EED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532D1AF7" w14:textId="0C365AEB" w:rsidR="003F63F1" w:rsidRPr="0021632B" w:rsidRDefault="003F63F1" w:rsidP="00BF3E7E">
      <w:pPr>
        <w:jc w:val="center"/>
        <w:rPr>
          <w:sz w:val="22"/>
          <w:szCs w:val="22"/>
        </w:rPr>
      </w:pPr>
      <w:r w:rsidRPr="0021632B">
        <w:rPr>
          <w:b/>
          <w:sz w:val="22"/>
          <w:szCs w:val="22"/>
        </w:rPr>
        <w:t>§2</w:t>
      </w:r>
      <w:r w:rsidRPr="0021632B">
        <w:rPr>
          <w:sz w:val="22"/>
          <w:szCs w:val="22"/>
        </w:rPr>
        <w:t>.</w:t>
      </w:r>
    </w:p>
    <w:p w14:paraId="04704D67" w14:textId="77777777" w:rsidR="003F63F1" w:rsidRPr="0021632B" w:rsidRDefault="003F63F1" w:rsidP="009F05FE">
      <w:pPr>
        <w:jc w:val="both"/>
        <w:rPr>
          <w:sz w:val="22"/>
          <w:szCs w:val="22"/>
        </w:rPr>
      </w:pPr>
    </w:p>
    <w:p w14:paraId="0AB095E0" w14:textId="70C502F4" w:rsidR="00397CAA" w:rsidRPr="0021632B" w:rsidRDefault="00397CAA" w:rsidP="00073BBB">
      <w:pPr>
        <w:jc w:val="both"/>
        <w:rPr>
          <w:sz w:val="22"/>
          <w:szCs w:val="22"/>
        </w:rPr>
      </w:pPr>
      <w:r w:rsidRPr="0021632B">
        <w:rPr>
          <w:sz w:val="22"/>
          <w:szCs w:val="22"/>
        </w:rPr>
        <w:t xml:space="preserve">Walne </w:t>
      </w:r>
      <w:r w:rsidR="004517B8">
        <w:rPr>
          <w:sz w:val="22"/>
          <w:szCs w:val="22"/>
        </w:rPr>
        <w:t xml:space="preserve">Nadzwyczajne </w:t>
      </w:r>
      <w:r w:rsidRPr="0021632B">
        <w:rPr>
          <w:sz w:val="22"/>
          <w:szCs w:val="22"/>
        </w:rPr>
        <w:t xml:space="preserve">Zebranie Członków Stowarzyszenia ustala tekst jednolity zmienionego Statut </w:t>
      </w:r>
      <w:r w:rsidR="00BF3E7E" w:rsidRPr="0021632B">
        <w:rPr>
          <w:sz w:val="22"/>
          <w:szCs w:val="22"/>
        </w:rPr>
        <w:t>Stowarzyszenia</w:t>
      </w:r>
      <w:r w:rsidRPr="0021632B">
        <w:rPr>
          <w:sz w:val="22"/>
          <w:szCs w:val="22"/>
        </w:rPr>
        <w:t xml:space="preserve"> Słowińskiej Grupy Rybackiej, uwzględniający zmiany przyjęte w dniu </w:t>
      </w:r>
      <w:r w:rsidR="004517B8">
        <w:rPr>
          <w:sz w:val="22"/>
          <w:szCs w:val="22"/>
        </w:rPr>
        <w:t>17 grudnia 2021</w:t>
      </w:r>
      <w:r w:rsidR="00B57EED">
        <w:rPr>
          <w:sz w:val="22"/>
          <w:szCs w:val="22"/>
        </w:rPr>
        <w:t>r.</w:t>
      </w:r>
    </w:p>
    <w:p w14:paraId="34669A8B" w14:textId="77777777" w:rsidR="00397CAA" w:rsidRPr="0021632B" w:rsidRDefault="00397CAA" w:rsidP="00397CAA">
      <w:pPr>
        <w:jc w:val="both"/>
        <w:rPr>
          <w:sz w:val="22"/>
          <w:szCs w:val="22"/>
        </w:rPr>
      </w:pPr>
    </w:p>
    <w:p w14:paraId="46080163" w14:textId="3C2A0DF7" w:rsidR="00397CAA" w:rsidRPr="0021632B" w:rsidRDefault="00397CAA" w:rsidP="00BF3E7E">
      <w:pPr>
        <w:jc w:val="center"/>
        <w:rPr>
          <w:b/>
          <w:sz w:val="22"/>
          <w:szCs w:val="22"/>
        </w:rPr>
      </w:pPr>
      <w:r w:rsidRPr="0021632B">
        <w:rPr>
          <w:b/>
          <w:sz w:val="22"/>
          <w:szCs w:val="22"/>
        </w:rPr>
        <w:t>§3</w:t>
      </w:r>
    </w:p>
    <w:p w14:paraId="229051BB" w14:textId="77777777" w:rsidR="00BF3E7E" w:rsidRPr="0021632B" w:rsidRDefault="00BF3E7E" w:rsidP="009F05FE">
      <w:pPr>
        <w:jc w:val="both"/>
        <w:rPr>
          <w:sz w:val="22"/>
          <w:szCs w:val="22"/>
        </w:rPr>
      </w:pPr>
    </w:p>
    <w:p w14:paraId="63560976" w14:textId="4D7BE6BC" w:rsidR="003F63F1" w:rsidRDefault="003F63F1" w:rsidP="00B57EED">
      <w:pPr>
        <w:pStyle w:val="Akapitzlist"/>
        <w:numPr>
          <w:ilvl w:val="0"/>
          <w:numId w:val="55"/>
        </w:numPr>
        <w:ind w:left="284" w:hanging="284"/>
        <w:jc w:val="both"/>
        <w:rPr>
          <w:sz w:val="22"/>
          <w:szCs w:val="22"/>
        </w:rPr>
      </w:pPr>
      <w:r w:rsidRPr="00234BF4">
        <w:rPr>
          <w:sz w:val="22"/>
          <w:szCs w:val="22"/>
        </w:rPr>
        <w:t>Uchwała wchodzi w życie z dniem podjęcia.</w:t>
      </w:r>
    </w:p>
    <w:p w14:paraId="254F9B55" w14:textId="2A7C6FD8" w:rsidR="00234BF4" w:rsidRPr="00B57EED" w:rsidRDefault="00234BF4" w:rsidP="00B57EED">
      <w:pPr>
        <w:pStyle w:val="Akapitzlist"/>
        <w:numPr>
          <w:ilvl w:val="0"/>
          <w:numId w:val="55"/>
        </w:numPr>
        <w:ind w:left="284" w:hanging="284"/>
        <w:jc w:val="both"/>
        <w:rPr>
          <w:sz w:val="22"/>
          <w:szCs w:val="22"/>
        </w:rPr>
      </w:pPr>
      <w:r w:rsidRPr="00B57EED">
        <w:rPr>
          <w:sz w:val="22"/>
          <w:szCs w:val="22"/>
        </w:rPr>
        <w:t>Zmiana Statutu dokonana niniejszą uchwałą obowiązuje z chwilą jej wpisania do Krajowego Rejestru Sądowego.</w:t>
      </w:r>
    </w:p>
    <w:p w14:paraId="23A109CB" w14:textId="77777777" w:rsidR="00207DFD" w:rsidRPr="0021632B" w:rsidRDefault="00207DFD" w:rsidP="00207DFD">
      <w:pPr>
        <w:rPr>
          <w:sz w:val="22"/>
          <w:szCs w:val="22"/>
        </w:rPr>
      </w:pPr>
    </w:p>
    <w:p w14:paraId="3F5F99A2" w14:textId="77777777" w:rsidR="002E4BC6" w:rsidRPr="0021632B" w:rsidRDefault="002E4BC6" w:rsidP="00207DFD">
      <w:pPr>
        <w:rPr>
          <w:sz w:val="22"/>
          <w:szCs w:val="22"/>
        </w:rPr>
      </w:pPr>
    </w:p>
    <w:p w14:paraId="5195C101" w14:textId="77777777" w:rsidR="002E4BC6" w:rsidRPr="0021632B" w:rsidRDefault="002E4BC6" w:rsidP="00207DFD">
      <w:pPr>
        <w:rPr>
          <w:sz w:val="22"/>
          <w:szCs w:val="22"/>
        </w:rPr>
      </w:pPr>
    </w:p>
    <w:p w14:paraId="74017B72" w14:textId="77777777" w:rsidR="00207DFD" w:rsidRPr="0021632B" w:rsidRDefault="00207DFD" w:rsidP="00207DFD">
      <w:pPr>
        <w:rPr>
          <w:sz w:val="22"/>
          <w:szCs w:val="22"/>
        </w:rPr>
      </w:pPr>
    </w:p>
    <w:p w14:paraId="50049D0E" w14:textId="6874BDD4" w:rsidR="00207DFD" w:rsidRPr="0021632B" w:rsidRDefault="00207DFD" w:rsidP="00207DFD">
      <w:pPr>
        <w:rPr>
          <w:sz w:val="22"/>
          <w:szCs w:val="22"/>
        </w:rPr>
      </w:pPr>
      <w:r w:rsidRPr="0021632B">
        <w:rPr>
          <w:sz w:val="22"/>
          <w:szCs w:val="22"/>
        </w:rPr>
        <w:t>……………………………………………….                                                                ……………………………………….</w:t>
      </w:r>
    </w:p>
    <w:p w14:paraId="5C0A1014" w14:textId="7373A45F" w:rsidR="00207DFD" w:rsidRPr="0021632B" w:rsidRDefault="00207DFD" w:rsidP="00207DFD">
      <w:pPr>
        <w:jc w:val="both"/>
        <w:rPr>
          <w:sz w:val="22"/>
          <w:szCs w:val="22"/>
        </w:rPr>
      </w:pPr>
      <w:r w:rsidRPr="0021632B">
        <w:rPr>
          <w:sz w:val="22"/>
          <w:szCs w:val="22"/>
        </w:rPr>
        <w:t xml:space="preserve">          Przewodniczący                                                                                           Sekretarz</w:t>
      </w:r>
    </w:p>
    <w:p w14:paraId="7856CA79" w14:textId="77777777" w:rsidR="00207DFD" w:rsidRPr="0021632B" w:rsidRDefault="00207DFD">
      <w:pPr>
        <w:rPr>
          <w:sz w:val="22"/>
          <w:szCs w:val="22"/>
        </w:rPr>
      </w:pPr>
    </w:p>
    <w:p w14:paraId="555E59A8" w14:textId="16BCECDF" w:rsidR="00B57EED" w:rsidRDefault="00B57EED">
      <w:pPr>
        <w:rPr>
          <w:sz w:val="22"/>
          <w:szCs w:val="22"/>
        </w:rPr>
        <w:sectPr w:rsidR="00B57EED" w:rsidSect="00AC113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3147D6D" w14:textId="75C194A9" w:rsidR="00BF3E7E" w:rsidRPr="0021632B" w:rsidRDefault="00B257B2" w:rsidP="00BF3E7E">
      <w:pPr>
        <w:rPr>
          <w:sz w:val="22"/>
          <w:szCs w:val="22"/>
        </w:rPr>
      </w:pPr>
      <w:r>
        <w:rPr>
          <w:sz w:val="22"/>
          <w:szCs w:val="22"/>
        </w:rPr>
        <w:lastRenderedPageBreak/>
        <w:t>Załącznik do uchwały nr WZ/</w:t>
      </w:r>
      <w:r w:rsidR="004517B8">
        <w:rPr>
          <w:sz w:val="22"/>
          <w:szCs w:val="22"/>
        </w:rPr>
        <w:t>17</w:t>
      </w:r>
      <w:r w:rsidR="00CB4651">
        <w:rPr>
          <w:sz w:val="22"/>
          <w:szCs w:val="22"/>
        </w:rPr>
        <w:t>/20</w:t>
      </w:r>
      <w:r w:rsidR="004517B8">
        <w:rPr>
          <w:sz w:val="22"/>
          <w:szCs w:val="22"/>
        </w:rPr>
        <w:t>21</w:t>
      </w:r>
    </w:p>
    <w:p w14:paraId="0CEABFEF" w14:textId="17979367" w:rsidR="00BF3E7E" w:rsidRPr="0021632B" w:rsidRDefault="00BF3E7E" w:rsidP="00BF3E7E">
      <w:pPr>
        <w:rPr>
          <w:sz w:val="22"/>
          <w:szCs w:val="22"/>
        </w:rPr>
      </w:pPr>
      <w:r w:rsidRPr="0021632B">
        <w:rPr>
          <w:sz w:val="22"/>
          <w:szCs w:val="22"/>
        </w:rPr>
        <w:t xml:space="preserve">Walnego </w:t>
      </w:r>
      <w:r w:rsidR="004517B8">
        <w:rPr>
          <w:sz w:val="22"/>
          <w:szCs w:val="22"/>
        </w:rPr>
        <w:t xml:space="preserve">Nadzwyczajnego </w:t>
      </w:r>
      <w:r w:rsidRPr="0021632B">
        <w:rPr>
          <w:sz w:val="22"/>
          <w:szCs w:val="22"/>
        </w:rPr>
        <w:t>Zebrania Członków Słowińskiej Grupy Rybackiej</w:t>
      </w:r>
    </w:p>
    <w:p w14:paraId="24D1F683" w14:textId="50311712" w:rsidR="00BF3E7E" w:rsidRPr="0021632B" w:rsidRDefault="00B257B2" w:rsidP="00BF3E7E">
      <w:pPr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4517B8">
        <w:rPr>
          <w:sz w:val="22"/>
          <w:szCs w:val="22"/>
        </w:rPr>
        <w:t>17 grudnia 2021</w:t>
      </w:r>
      <w:r w:rsidR="00B57EED">
        <w:rPr>
          <w:sz w:val="22"/>
          <w:szCs w:val="22"/>
        </w:rPr>
        <w:t>r.</w:t>
      </w:r>
    </w:p>
    <w:p w14:paraId="25EACC65" w14:textId="77777777" w:rsidR="00BF3E7E" w:rsidRPr="0021632B" w:rsidRDefault="00BF3E7E" w:rsidP="00BF3E7E">
      <w:pPr>
        <w:rPr>
          <w:b/>
          <w:sz w:val="22"/>
          <w:szCs w:val="22"/>
        </w:rPr>
      </w:pPr>
    </w:p>
    <w:p w14:paraId="1871DA8A" w14:textId="77777777" w:rsidR="00CB4651" w:rsidRDefault="00CB4651" w:rsidP="00BF3E7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9568520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STATUT STOWARZYSZENIA SŁOWIŃSKA GRUPA RYBACKA</w:t>
      </w:r>
    </w:p>
    <w:p w14:paraId="673E0FCA" w14:textId="69E70EEF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 xml:space="preserve">z dnia </w:t>
      </w:r>
      <w:r w:rsidR="004517B8">
        <w:rPr>
          <w:rFonts w:asciiTheme="minorHAnsi" w:hAnsiTheme="minorHAnsi" w:cs="Arial"/>
          <w:b/>
          <w:bCs/>
          <w:sz w:val="22"/>
          <w:szCs w:val="22"/>
        </w:rPr>
        <w:t>17 grudnia 2021</w:t>
      </w:r>
      <w:r w:rsidR="00B57EED">
        <w:rPr>
          <w:rFonts w:asciiTheme="minorHAnsi" w:hAnsiTheme="minorHAnsi" w:cs="Arial"/>
          <w:b/>
          <w:bCs/>
          <w:sz w:val="22"/>
          <w:szCs w:val="22"/>
        </w:rPr>
        <w:t>r.</w:t>
      </w:r>
    </w:p>
    <w:p w14:paraId="0AF278E4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F3D76E2" w14:textId="040690ED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i/>
          <w:sz w:val="22"/>
          <w:szCs w:val="22"/>
        </w:rPr>
        <w:t>(tekst jednolity)</w:t>
      </w:r>
    </w:p>
    <w:p w14:paraId="52F09930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331BA59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55C6E875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Rozdział I</w:t>
      </w:r>
    </w:p>
    <w:p w14:paraId="4AD0C1B8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Postanowienia ogólne</w:t>
      </w:r>
    </w:p>
    <w:p w14:paraId="45A49B4A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56E651DA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1.</w:t>
      </w:r>
    </w:p>
    <w:p w14:paraId="5CDF0E95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Stowarzyszenie pod nazwą „Słowińska Grupa Rybacka” (nazwa skrócona: „SGR”) zwane dalej „Stowarzyszeniem”, jest dobrowolnym, samorządnym, trwałym zrzeszeniem o celach niezarobkowych. </w:t>
      </w:r>
    </w:p>
    <w:p w14:paraId="743F43AA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A13D349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2.</w:t>
      </w:r>
    </w:p>
    <w:p w14:paraId="259D5B2F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Siedzibą Stowarzyszenia jest Przewłoka.</w:t>
      </w:r>
    </w:p>
    <w:p w14:paraId="20BFCE60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95D0A78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3.</w:t>
      </w:r>
    </w:p>
    <w:p w14:paraId="01679662" w14:textId="77777777" w:rsidR="00BF3E7E" w:rsidRPr="0021632B" w:rsidRDefault="00BF3E7E" w:rsidP="003008F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Terenem działania Stowarzyszenia jest obszar Rzeczpospolitej Polskiej i innych krajów.</w:t>
      </w:r>
    </w:p>
    <w:p w14:paraId="7E00D995" w14:textId="77777777" w:rsidR="00BF3E7E" w:rsidRPr="0021632B" w:rsidRDefault="00BF3E7E" w:rsidP="003008F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Obszar jednostek samorządu terytorialnego – gmin, będących członkami Stowarzyszenia, zwany jest dalej w niniejszym Statucie obszarem Słowińskiej Grupy Rybackiej.</w:t>
      </w:r>
    </w:p>
    <w:p w14:paraId="01A81AE0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91BB80D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Rozdział II</w:t>
      </w:r>
    </w:p>
    <w:p w14:paraId="277098CD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Cele i zasady działania Stowarzyszenia</w:t>
      </w:r>
    </w:p>
    <w:p w14:paraId="25A2B9CB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6EBE5D40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4.</w:t>
      </w:r>
    </w:p>
    <w:p w14:paraId="5BD30C55" w14:textId="77777777" w:rsidR="00625EDD" w:rsidRDefault="00BF3E7E" w:rsidP="00625ED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Celem Stowarzyszenia jest działanie na rzecz rozwoju regionalnego i lokalnego, a w szczególności:</w:t>
      </w:r>
    </w:p>
    <w:p w14:paraId="0F9735D2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zrównoważony rozwój obszaru działania Słowińskiej Grupy Rybackiej,</w:t>
      </w:r>
    </w:p>
    <w:p w14:paraId="565742B8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zrównoważony rozwój sektora rybactwa oraz sektora rolnego,</w:t>
      </w:r>
    </w:p>
    <w:p w14:paraId="65222345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poprawa jakości życia na obszarze działania Słowińskiej Grupy Rybackiej,</w:t>
      </w:r>
    </w:p>
    <w:p w14:paraId="3DE32A9D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poprawa efektywności wykorzystania zasobów lokalnych,</w:t>
      </w:r>
    </w:p>
    <w:p w14:paraId="0FC6A417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rekonwersja obszarów dotkniętych zmianami w sektorze rybactwa,</w:t>
      </w:r>
    </w:p>
    <w:p w14:paraId="2225E6B8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ochrona zasobów dziedzictwa kulturowego i przyrodniczego,</w:t>
      </w:r>
    </w:p>
    <w:p w14:paraId="3B1A08E4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wspieranie działań na rzecz odbudowy i kultywowania lokalnych tradycji,</w:t>
      </w:r>
    </w:p>
    <w:p w14:paraId="3104A9EF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wspieranie różnicowania działalności gospodarczej,</w:t>
      </w:r>
    </w:p>
    <w:p w14:paraId="08A904A8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podniesienie atrakcyjności obszaru działania Słowińskiej Grupy Rybackiej,</w:t>
      </w:r>
    </w:p>
    <w:p w14:paraId="2BB3F57B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rozwój i usprawnianie współpracy pomiędzy władzami publicznymi a organizacjami reprezentującymi sektor rybacki i rolny podmiotami prywatnymi sektora rybackiego i rolnego oraz innymi podmiotami powiązanymi z sektorem rybackim i rolnym,</w:t>
      </w:r>
    </w:p>
    <w:p w14:paraId="2E807C91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wspieranie rozwoju turystyki w oparciu o lokalne zasoby,</w:t>
      </w:r>
    </w:p>
    <w:p w14:paraId="06611442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opracowanie i wdrażanie Lokalnej Strategii Rozwoju,</w:t>
      </w:r>
    </w:p>
    <w:p w14:paraId="31805096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aktywizacja społeczna, zawodowa i gospodarcza mieszkańców z obszaru działania Słowińskiej Grupy Rybackiej,</w:t>
      </w:r>
    </w:p>
    <w:p w14:paraId="21AA7BEF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budowanie i promocja wizerunku regionu,</w:t>
      </w:r>
    </w:p>
    <w:p w14:paraId="36C9F0B7" w14:textId="77777777" w:rsid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upowszechnianie i wymiana informacji o inicjatywach związanych z rozwojem obszaru działania Słowińskiej Grupy Rybackiej,</w:t>
      </w:r>
    </w:p>
    <w:p w14:paraId="2981AC06" w14:textId="77777777" w:rsidR="00625EDD" w:rsidRP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wspieranie rozwoju edukacji mieszkańców na obszarze działania Słowińskiej Grupy Rybackiej,</w:t>
      </w:r>
      <w:r w:rsidR="004517B8" w:rsidRPr="00625EDD">
        <w:rPr>
          <w:rFonts w:asciiTheme="minorHAnsi" w:hAnsiTheme="minorHAnsi" w:cs="Arial"/>
          <w:sz w:val="22"/>
          <w:szCs w:val="22"/>
        </w:rPr>
        <w:t xml:space="preserve"> w tym działalność na rzecz nauki, szkolnictwa wyższego, edukacji, oświaty i wychowania;</w:t>
      </w:r>
    </w:p>
    <w:p w14:paraId="0E00BD27" w14:textId="77777777" w:rsidR="00625EDD" w:rsidRP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 xml:space="preserve">wspieranie rozwoju społeczeństwa obywatelskiego, w szczególności rozwoju grup </w:t>
      </w:r>
      <w:r w:rsidRPr="00625EDD">
        <w:rPr>
          <w:rFonts w:asciiTheme="minorHAnsi" w:hAnsiTheme="minorHAnsi" w:cs="Arial"/>
          <w:sz w:val="22"/>
          <w:szCs w:val="22"/>
        </w:rPr>
        <w:br/>
        <w:t>i organizacji społecznych, upowszechniania idei demokracji, samorządności i samorządu,</w:t>
      </w:r>
    </w:p>
    <w:p w14:paraId="0BFD7F5A" w14:textId="77777777" w:rsidR="00625EDD" w:rsidRP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 xml:space="preserve">przeciwdziałanie bezrobociu i zapobieganie wykluczeniu społecznemu mieszkańców obszaru działania Słowińskiej Grupy Rybackiej, </w:t>
      </w:r>
    </w:p>
    <w:p w14:paraId="440C6FCF" w14:textId="77777777" w:rsidR="00625EDD" w:rsidRP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inicjowanie oraz wspieranie działań realizowanych na zasadach partnerstwa,</w:t>
      </w:r>
    </w:p>
    <w:p w14:paraId="55E97860" w14:textId="77777777" w:rsidR="00625EDD" w:rsidRP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wspieranie akcji dobroczynnych i charytatywnych, zaproponowanych przez członków Stowarzyszenia,</w:t>
      </w:r>
    </w:p>
    <w:p w14:paraId="30AB309E" w14:textId="5305C042" w:rsidR="00625EDD" w:rsidRPr="00625EDD" w:rsidRDefault="00BF3E7E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wspieranie i prowadzenie działań z zakresu ekologii i ochrony środowiska, w tym edukacji ekologicznej</w:t>
      </w:r>
      <w:r w:rsidR="004517B8" w:rsidRPr="00625EDD">
        <w:rPr>
          <w:rFonts w:asciiTheme="minorHAnsi" w:hAnsiTheme="minorHAnsi" w:cs="Arial"/>
          <w:sz w:val="22"/>
          <w:szCs w:val="22"/>
        </w:rPr>
        <w:t>,</w:t>
      </w:r>
    </w:p>
    <w:p w14:paraId="0AB181FE" w14:textId="77777777" w:rsidR="00625EDD" w:rsidRPr="00625EDD" w:rsidRDefault="004517B8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działalność w zakresie przeciwdziałania uzależnieniom i patologiom społecznym,</w:t>
      </w:r>
    </w:p>
    <w:p w14:paraId="0C639D8B" w14:textId="77777777" w:rsidR="00625EDD" w:rsidRPr="00625EDD" w:rsidRDefault="004A41C4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przeciwdziałanie alkoholizmowi, narkomanii, agresji rówieśniczej i przemocy w rodzinie,</w:t>
      </w:r>
    </w:p>
    <w:p w14:paraId="6C5504C3" w14:textId="36C3B0D5" w:rsidR="004517B8" w:rsidRPr="00625EDD" w:rsidRDefault="004517B8" w:rsidP="00625EDD">
      <w:pPr>
        <w:pStyle w:val="Default"/>
        <w:numPr>
          <w:ilvl w:val="0"/>
          <w:numId w:val="5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25EDD">
        <w:rPr>
          <w:rFonts w:asciiTheme="minorHAnsi" w:hAnsiTheme="minorHAnsi" w:cs="Arial"/>
          <w:sz w:val="22"/>
          <w:szCs w:val="22"/>
        </w:rPr>
        <w:t>promocji i organizacji wolontariatu.</w:t>
      </w:r>
    </w:p>
    <w:p w14:paraId="642C3D87" w14:textId="6AF3CD48" w:rsidR="00BF3E7E" w:rsidRPr="0021632B" w:rsidRDefault="00BF3E7E" w:rsidP="00625ED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Stowarzyszenie może prowadzić działalność gospodarczą wyłącznie w zakresie realizacji zadań statutowych na zasadach ogólnych określonych w odrębnych przepisach, oraz może prowadzić działalność na zasadach określonych w ustawie o działalności pożytku publicznego i o wolontariacie.</w:t>
      </w:r>
    </w:p>
    <w:p w14:paraId="104157A9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5CCAC49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5.</w:t>
      </w:r>
    </w:p>
    <w:p w14:paraId="07FA47B6" w14:textId="77777777" w:rsidR="00BF3E7E" w:rsidRPr="0021632B" w:rsidRDefault="00BF3E7E" w:rsidP="003008F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Stowarzyszenie może wykonywać zadania publiczne jako Lokalna Grupa Rybacka (Lokalna Grupa Działania) w zakresie realizacji celów statutowych.</w:t>
      </w:r>
    </w:p>
    <w:p w14:paraId="279DC6C5" w14:textId="77777777" w:rsidR="00BF3E7E" w:rsidRPr="0021632B" w:rsidRDefault="00BF3E7E" w:rsidP="003008F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Stowarzyszenie działa na podstawie przepisów:</w:t>
      </w:r>
    </w:p>
    <w:p w14:paraId="6ADF2923" w14:textId="77777777" w:rsidR="00BF3E7E" w:rsidRPr="0021632B" w:rsidRDefault="00BF3E7E" w:rsidP="003008FC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ustawy z 7 kwietnia 1989 r. Prawo o stowarzyszeniach (</w:t>
      </w:r>
      <w:proofErr w:type="spellStart"/>
      <w:r w:rsidRPr="0021632B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21632B">
        <w:rPr>
          <w:rFonts w:asciiTheme="minorHAnsi" w:hAnsiTheme="minorHAnsi" w:cs="Arial"/>
          <w:sz w:val="22"/>
          <w:szCs w:val="22"/>
        </w:rPr>
        <w:t xml:space="preserve">.: Dz. U. z 2001 r. Nr 79, poz. 855, z </w:t>
      </w:r>
      <w:proofErr w:type="spellStart"/>
      <w:r w:rsidRPr="0021632B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21632B">
        <w:rPr>
          <w:rFonts w:asciiTheme="minorHAnsi" w:hAnsiTheme="minorHAnsi" w:cs="Arial"/>
          <w:sz w:val="22"/>
          <w:szCs w:val="22"/>
        </w:rPr>
        <w:t xml:space="preserve">. zm.), </w:t>
      </w:r>
    </w:p>
    <w:p w14:paraId="0E3A1F0D" w14:textId="77777777" w:rsidR="00BF3E7E" w:rsidRPr="0021632B" w:rsidRDefault="00BF3E7E" w:rsidP="003008FC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ustawy z 3 kwietnia 2009 r. o wspieraniu zrównoważonego rozwoju sektora rybackiego z udziałem Europejskiego Funduszu Rybackiego (Dz. U. Nr 72, poz. 619), </w:t>
      </w:r>
    </w:p>
    <w:p w14:paraId="66C5E899" w14:textId="77777777" w:rsidR="00BF3E7E" w:rsidRPr="0021632B" w:rsidRDefault="00BF3E7E" w:rsidP="003008FC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rozporządzenia Rady (WE) nr 1198/2006z dnia 27 lipca 2006 r. w sprawie Europejskiego Funduszu Rybackiego, </w:t>
      </w:r>
    </w:p>
    <w:p w14:paraId="51791C3C" w14:textId="77777777" w:rsidR="00BF3E7E" w:rsidRPr="0021632B" w:rsidRDefault="00BF3E7E" w:rsidP="003008FC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niniejszego Statutu,</w:t>
      </w:r>
    </w:p>
    <w:p w14:paraId="2E3CFDCB" w14:textId="77777777" w:rsidR="00BF3E7E" w:rsidRPr="0021632B" w:rsidRDefault="00BF3E7E" w:rsidP="003008FC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Rozporządzenia Parlamentu europejskiego i Rady (UE) Nr 508/2014 z dnia 15 maja 2015r. w sprawie Europejskiego Funduszu Morskiego oraz uchylające rozporządzenia Rady (WE) nr 2328/2003, (WE) nr 861/2006, (WE) nr 1198/2006 i (WE) nr 791/2007 oraz rozporządzenie Parlamentu Europejskiego i Rady (UE) nr 1255/2011, </w:t>
      </w:r>
    </w:p>
    <w:p w14:paraId="74E11FF9" w14:textId="77777777" w:rsidR="00BF3E7E" w:rsidRPr="0021632B" w:rsidRDefault="00BF3E7E" w:rsidP="003008FC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1083/2006.</w:t>
      </w:r>
    </w:p>
    <w:p w14:paraId="7B947B61" w14:textId="77777777" w:rsidR="00BF3E7E" w:rsidRPr="0021632B" w:rsidRDefault="00BF3E7E" w:rsidP="003008FC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Rozporządzenia Parlamentu Europejskiego i Rady (UE) Nr 1305/2013 z dnia 17 grudnia 2013 r. w sprawie wsparcia rozwoju obszarów wiejskich przez Europejski Fundusz Rolny na rzecz Rozwoju Obszarów Wiejskich (EFRROW) i uchylające rozporządzenie Rady (WE) nr 1698/2005,</w:t>
      </w:r>
    </w:p>
    <w:p w14:paraId="0A4E360C" w14:textId="77777777" w:rsidR="00BF3E7E" w:rsidRPr="0021632B" w:rsidRDefault="00BF3E7E" w:rsidP="003008FC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Rozporządzenie Parlamentu Europejskiego i Rady (UE) nr 1306/2013 z dnia 17 grudnia 2013 w sprawie finansowania wspólnej polityki rolnej, zarządzania nią i monitorowania jej oraz uchylające rozporządzenia Rady (EWG) nr 352/78, (WE) nr 165/94, (WE) nr 2799/98, (WE) nr 814/2000, (WE) nr 1290/2005 i (WE) nr 485/2008</w:t>
      </w:r>
    </w:p>
    <w:p w14:paraId="757C1CEF" w14:textId="77777777" w:rsidR="00BF3E7E" w:rsidRPr="0021632B" w:rsidRDefault="00BF3E7E" w:rsidP="003008FC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Ustawy z dnia 10 lipca 2015 r. o wspieraniu zrównoważonego rozwoju sektora rybackiego z udziałem Europejskiego Funduszu Morskiego i Rybackiego (Dz. U. z 2015r. poz. 1358),</w:t>
      </w:r>
    </w:p>
    <w:p w14:paraId="356EEDF8" w14:textId="77777777" w:rsidR="00BF3E7E" w:rsidRPr="0021632B" w:rsidRDefault="00BF3E7E" w:rsidP="003008FC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Ustawy z dnia 20 lutego 2015 r. o wspieraniu rozwoju obszarów wiejskich z udziałem środków Europejskiego Funduszu Rolnego na rzecz Rozwoju Obszarów Wiejskich w ramach Programu Rozwoju Obszarów Wiejskich na lata 2014–2020 (Dz. U. z 2015r. poz. nr 349),</w:t>
      </w:r>
    </w:p>
    <w:p w14:paraId="10BCFE17" w14:textId="6D0201B3" w:rsidR="00BF3E7E" w:rsidRPr="00403F92" w:rsidRDefault="00BF3E7E" w:rsidP="00BF3E7E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Ustawy z dnia 20 lutego 2015 r. o rozwoju lokalnym z udziałem lokalnej społeczn</w:t>
      </w:r>
      <w:r w:rsidR="00403F92">
        <w:rPr>
          <w:rFonts w:asciiTheme="minorHAnsi" w:hAnsiTheme="minorHAnsi" w:cs="Arial"/>
          <w:sz w:val="22"/>
          <w:szCs w:val="22"/>
        </w:rPr>
        <w:t>ości (Dz. U. z 2015r. poz. 378.</w:t>
      </w:r>
    </w:p>
    <w:p w14:paraId="33EB5196" w14:textId="29EA481F" w:rsidR="00B57EED" w:rsidRDefault="00B57EED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1BDD8CF4" w14:textId="77777777" w:rsidR="005E26E8" w:rsidRPr="0021632B" w:rsidRDefault="005E26E8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D6C7FEA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6.</w:t>
      </w:r>
    </w:p>
    <w:p w14:paraId="0673F965" w14:textId="77777777" w:rsidR="00BF3E7E" w:rsidRPr="0021632B" w:rsidRDefault="00BF3E7E" w:rsidP="003008F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Stowarzyszenie może być organizacją pożytku publicznego w rozumieniu ustawy o działalności pożytku publicznego i o wolontariacie.</w:t>
      </w:r>
    </w:p>
    <w:p w14:paraId="2A3352D0" w14:textId="77777777" w:rsidR="00BF3E7E" w:rsidRPr="0021632B" w:rsidRDefault="00BF3E7E" w:rsidP="003008F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 ramach działalności Stowarzyszenia nie jest możliwe:</w:t>
      </w:r>
    </w:p>
    <w:p w14:paraId="0DFCB51B" w14:textId="77777777" w:rsidR="00BF3E7E" w:rsidRPr="0021632B" w:rsidRDefault="00BF3E7E" w:rsidP="003008FC">
      <w:pPr>
        <w:pStyle w:val="Default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udzielanie pożyczek lub zabezpieczania zobowiązań majątkiem Stowarzyszenia w stosunku do członków Stowarzyszenia i jego organów, pracowników oraz osób, z którymi członkowie Stowarzyszenia i jego organów lub pracownicy pozostają w związku małżeńskim albo w stosunku pokrewieństwa lub powinowactwa w linii prostej, pokrewieństwa lub powinowactwa w linii bocznej do drugiego stopnia albo są związani z tytułu przysposobienia, opieki lub kurateli, zwanych dalej "osobami bliskimi",</w:t>
      </w:r>
    </w:p>
    <w:p w14:paraId="32BC817C" w14:textId="77777777" w:rsidR="00BF3E7E" w:rsidRPr="0021632B" w:rsidRDefault="00BF3E7E" w:rsidP="003008FC">
      <w:pPr>
        <w:pStyle w:val="Default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przekazywania majątku Stowarzyszenia na rzecz członków Stowarzyszenia i jego organów lub pracowników oraz ich osób bliskich, na zasadach innych niż w stosunku do osób trzecich, w szczególności jeżeli przekazanie to następuje bezpłatnie lub na preferencyjnych warunkach,</w:t>
      </w:r>
    </w:p>
    <w:p w14:paraId="04C04020" w14:textId="77777777" w:rsidR="00BF3E7E" w:rsidRPr="0021632B" w:rsidRDefault="00BF3E7E" w:rsidP="003008FC">
      <w:pPr>
        <w:pStyle w:val="Default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wykorzystywania majątku na rzecz członków Stowarzyszenia i jego organów lub pracowników oraz ich osób bliskich na zasadach innych niż w stosunku do osób trzecich, chyba że to wykorzystanie bezpośrednio wynika ze Statutu,</w:t>
      </w:r>
    </w:p>
    <w:p w14:paraId="5E68C970" w14:textId="77777777" w:rsidR="00BF3E7E" w:rsidRPr="0021632B" w:rsidRDefault="00BF3E7E" w:rsidP="003008FC">
      <w:pPr>
        <w:pStyle w:val="Default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zakup na szczególnych zasadach towarów lub usług od członków Stowarzyszenia i jego organów, pracowników, osób bliskich, </w:t>
      </w:r>
    </w:p>
    <w:p w14:paraId="7504C844" w14:textId="77777777" w:rsidR="00BF3E7E" w:rsidRPr="0021632B" w:rsidRDefault="00BF3E7E" w:rsidP="003008FC">
      <w:pPr>
        <w:pStyle w:val="Default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zakup na szczególnych zasadach towarów lub usług od podmiotów powiązanych z osobami wskazanymi w ust. d.</w:t>
      </w:r>
    </w:p>
    <w:p w14:paraId="5383DF33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516832B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7.</w:t>
      </w:r>
    </w:p>
    <w:p w14:paraId="4BB2C1B7" w14:textId="77777777" w:rsidR="00BF3E7E" w:rsidRPr="0021632B" w:rsidRDefault="00BF3E7E" w:rsidP="003008FC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Stowarzyszenie może prowadzić działalność gospodarczą służącą realizacji celów statutowych, a w szczególności jest to:</w:t>
      </w:r>
    </w:p>
    <w:p w14:paraId="23BE730E" w14:textId="77777777" w:rsidR="00BF3E7E" w:rsidRPr="0021632B" w:rsidRDefault="00BF3E7E" w:rsidP="003008FC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działalność wydawnicza (PKD 58.1),</w:t>
      </w:r>
    </w:p>
    <w:p w14:paraId="5C50B74D" w14:textId="77777777" w:rsidR="00BF3E7E" w:rsidRPr="0021632B" w:rsidRDefault="00BF3E7E" w:rsidP="003008FC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działalność poligraficzna (PKD 18.1),</w:t>
      </w:r>
    </w:p>
    <w:p w14:paraId="1F94EF4C" w14:textId="77777777" w:rsidR="00BF3E7E" w:rsidRPr="0021632B" w:rsidRDefault="00BF3E7E" w:rsidP="003008FC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reprodukcja zapisanych nośników informacji (PKD 18.20.Z),</w:t>
      </w:r>
    </w:p>
    <w:p w14:paraId="2FAD06C9" w14:textId="77777777" w:rsidR="00BF3E7E" w:rsidRPr="0021632B" w:rsidRDefault="00BF3E7E" w:rsidP="003008FC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sprzedaż detaliczna w niewyspecjalizowanych sklepach (PKD 47.1),</w:t>
      </w:r>
    </w:p>
    <w:p w14:paraId="1BEA0E22" w14:textId="77777777" w:rsidR="00BF3E7E" w:rsidRPr="0021632B" w:rsidRDefault="00BF3E7E" w:rsidP="003008FC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obiekty noclegowe turystyki i miejsca krótkotrwałego zakwaterowania, pozostałe (PKD 55.20.Z, 55.90.Z),</w:t>
      </w:r>
    </w:p>
    <w:p w14:paraId="7D2D0245" w14:textId="77777777" w:rsidR="00BF3E7E" w:rsidRPr="0021632B" w:rsidRDefault="00BF3E7E" w:rsidP="003008FC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restauracje i pozostałe placówki gastronomiczne (PKD 56.10),</w:t>
      </w:r>
    </w:p>
    <w:p w14:paraId="42BCFBB1" w14:textId="77777777" w:rsidR="00BF3E7E" w:rsidRPr="0021632B" w:rsidRDefault="00BF3E7E" w:rsidP="003008FC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wynajem nieruchomości na własny rachunek (PKD 68.20.Z),</w:t>
      </w:r>
    </w:p>
    <w:p w14:paraId="67107B0F" w14:textId="77777777" w:rsidR="00BF3E7E" w:rsidRPr="0021632B" w:rsidRDefault="00BF3E7E" w:rsidP="003008FC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wynajem maszyn i urządzeń (PKD 77.2),</w:t>
      </w:r>
    </w:p>
    <w:p w14:paraId="7E4DCC68" w14:textId="77777777" w:rsidR="00BF3E7E" w:rsidRPr="0021632B" w:rsidRDefault="00BF3E7E" w:rsidP="003008FC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wypożyczanie artykułów użytku osobistego i domowego (PKD 77.2),</w:t>
      </w:r>
    </w:p>
    <w:p w14:paraId="09A7A972" w14:textId="77777777" w:rsidR="00BF3E7E" w:rsidRPr="0021632B" w:rsidRDefault="00BF3E7E" w:rsidP="003008FC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działalność agencji informacyjnych (PKD 63.91.Z),</w:t>
      </w:r>
    </w:p>
    <w:p w14:paraId="001C310B" w14:textId="77777777" w:rsidR="00BF3E7E" w:rsidRPr="0021632B" w:rsidRDefault="00BF3E7E" w:rsidP="003008FC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działalność usługowa pozostała.</w:t>
      </w:r>
    </w:p>
    <w:p w14:paraId="54921011" w14:textId="77777777" w:rsidR="00BF3E7E" w:rsidRPr="0021632B" w:rsidRDefault="00BF3E7E" w:rsidP="003008FC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Stowarzyszenie może prowadzić działalność odpłatną w zakresie:</w:t>
      </w:r>
    </w:p>
    <w:p w14:paraId="027F484E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doradztwo w zakresie prowadzenia działalności gospodarczej i zarządzania (PKD 70.21.Z, 70.22.Z, 74.90.Z),</w:t>
      </w:r>
    </w:p>
    <w:p w14:paraId="680577F4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działalność związana z turystyką (PKD 79.1),</w:t>
      </w:r>
    </w:p>
    <w:p w14:paraId="34D7BE82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pośrednictwo finansowe pozostałe (PKD 64.9),</w:t>
      </w:r>
    </w:p>
    <w:p w14:paraId="53B45D2A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prace badawczo – rozwojowe w dziedzinie nauk społecznych i humanistycznych (PKD 72.20.Z),</w:t>
      </w:r>
    </w:p>
    <w:p w14:paraId="4966E93A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badanie rynku i opinii publicznej (PKD 73.20.Z),</w:t>
      </w:r>
    </w:p>
    <w:p w14:paraId="0C0E2F2A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badania i analizy techniczne (PKD 71.20.A, 71.20.B),</w:t>
      </w:r>
    </w:p>
    <w:p w14:paraId="1734109D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działalność związana z organizacją targów i wystaw (PKD 82.30.Z),</w:t>
      </w:r>
    </w:p>
    <w:p w14:paraId="436E0CE9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kierowanie w zakresie działalności społecznej (PKD 84.12.Z),</w:t>
      </w:r>
    </w:p>
    <w:p w14:paraId="6FF2111F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kierowanie w zakresie efektywności gospodarczej (PKD 84.13.Z),</w:t>
      </w:r>
    </w:p>
    <w:p w14:paraId="3487C13B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szkolnictwo na poziomie wyższym niż podstawowe (PKD 85.3),</w:t>
      </w:r>
    </w:p>
    <w:p w14:paraId="570CCEB9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kształcenie ustawiczne dorosłych i pozostałe formy kształcenia (PKD 85.5),</w:t>
      </w:r>
    </w:p>
    <w:p w14:paraId="21636454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działalność artystyczna i rozrywkowa pozostała (PKD 92.0),</w:t>
      </w:r>
    </w:p>
    <w:p w14:paraId="7D0CAB2D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działalność związana ze sportem (PKD 93.1),</w:t>
      </w:r>
    </w:p>
    <w:p w14:paraId="6A0FD42F" w14:textId="77777777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działalność rekreacyjna pozostała (PKD 93.2),</w:t>
      </w:r>
    </w:p>
    <w:p w14:paraId="7C4BEC35" w14:textId="287F270C" w:rsidR="00BF3E7E" w:rsidRPr="0021632B" w:rsidRDefault="00BF3E7E" w:rsidP="003008FC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pozostałe pozaszkolne formy edukacji, gdzie indziej niesklasyfikowane (PKD 85.59.B)</w:t>
      </w:r>
      <w:r w:rsidR="004E18EB">
        <w:rPr>
          <w:rFonts w:asciiTheme="minorHAnsi" w:hAnsiTheme="minorHAnsi" w:cs="Arial"/>
          <w:sz w:val="22"/>
          <w:szCs w:val="22"/>
        </w:rPr>
        <w:t xml:space="preserve">. </w:t>
      </w:r>
    </w:p>
    <w:p w14:paraId="07B1A4FE" w14:textId="77777777" w:rsidR="00BF3E7E" w:rsidRPr="0021632B" w:rsidRDefault="00BF3E7E" w:rsidP="003008FC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Stowarzyszenie realizuje swoje cele w szczególności poprzez : </w:t>
      </w:r>
    </w:p>
    <w:p w14:paraId="451361F0" w14:textId="6220897A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organizowanie i finansowanie przedsięwzięć o charakterze informacyjnym, edukacyjnym, aktywizującym integracyjnym, w tym w szczególności: seminariów, szkoleń</w:t>
      </w:r>
      <w:r w:rsidRPr="00354441">
        <w:rPr>
          <w:rFonts w:asciiTheme="minorHAnsi" w:hAnsiTheme="minorHAnsi" w:cs="Arial"/>
          <w:sz w:val="22"/>
          <w:szCs w:val="22"/>
        </w:rPr>
        <w:t>,</w:t>
      </w:r>
      <w:r w:rsidR="004517B8" w:rsidRPr="00354441">
        <w:rPr>
          <w:rFonts w:asciiTheme="minorHAnsi" w:hAnsiTheme="minorHAnsi" w:cs="Arial"/>
          <w:sz w:val="22"/>
          <w:szCs w:val="22"/>
        </w:rPr>
        <w:t xml:space="preserve"> doradztwa, badań,</w:t>
      </w:r>
      <w:r w:rsidRPr="0021632B">
        <w:rPr>
          <w:rFonts w:asciiTheme="minorHAnsi" w:hAnsiTheme="minorHAnsi" w:cs="Arial"/>
          <w:sz w:val="22"/>
          <w:szCs w:val="22"/>
        </w:rPr>
        <w:t xml:space="preserve"> konferencji i konkursów, imprez kulturaln</w:t>
      </w:r>
      <w:r w:rsidR="004517B8">
        <w:rPr>
          <w:rFonts w:asciiTheme="minorHAnsi" w:hAnsiTheme="minorHAnsi" w:cs="Arial"/>
          <w:sz w:val="22"/>
          <w:szCs w:val="22"/>
        </w:rPr>
        <w:t xml:space="preserve">ych, sportowych, rekreacyjnych </w:t>
      </w:r>
      <w:r w:rsidRPr="0021632B">
        <w:rPr>
          <w:rFonts w:asciiTheme="minorHAnsi" w:hAnsiTheme="minorHAnsi" w:cs="Arial"/>
          <w:sz w:val="22"/>
          <w:szCs w:val="22"/>
        </w:rPr>
        <w:t>i innych,</w:t>
      </w:r>
    </w:p>
    <w:p w14:paraId="13A120D6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organizowanie i finansowanie działań promocyjnych, w tym m.in. opracowywanie i druk broszur, folderów, plakatów, opracowywanie i rozpowszechnianie materiałów audiowizualnych, artykułów i ogłoszeń prasowych, tworzenie stron internetowych, organizowanie i udział w przedsięwzięciach promocyjnych takich jak festiwale, targi, pokazy </w:t>
      </w:r>
      <w:r w:rsidRPr="0021632B">
        <w:rPr>
          <w:rFonts w:asciiTheme="minorHAnsi" w:hAnsiTheme="minorHAnsi" w:cs="Arial"/>
          <w:sz w:val="22"/>
          <w:szCs w:val="22"/>
        </w:rPr>
        <w:br/>
        <w:t xml:space="preserve">i wystawy, programy telewizyjne, radiowe, służących zwłaszcza promocji regionu i jego tożsamości kulturowej, przygotowywanie i rozpowszechnianie innych materiałów </w:t>
      </w:r>
      <w:r w:rsidRPr="0021632B">
        <w:rPr>
          <w:rFonts w:asciiTheme="minorHAnsi" w:hAnsiTheme="minorHAnsi" w:cs="Arial"/>
          <w:sz w:val="22"/>
          <w:szCs w:val="22"/>
        </w:rPr>
        <w:br/>
        <w:t>o charakterze reklamowym lub promocyjnym,</w:t>
      </w:r>
    </w:p>
    <w:p w14:paraId="277573C1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organizowanie i finansowanie doradztwa w zakresie przygotowywania projektów związanych z realizacją Lokalnej Strategii Rozwoju oraz z pozostałą działalnością statutową,</w:t>
      </w:r>
    </w:p>
    <w:p w14:paraId="5FE68DED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realizację i finansowanie inwestycji zbieżnych z celami statutowymi,</w:t>
      </w:r>
    </w:p>
    <w:p w14:paraId="2ADF9CA2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współpracę i wymianę doświadczeń z instytucjami publicznymi i organizacjami pozarządowymi, osobami fizycznymi i prawnymi, inicjatywami obywatelskimi działającymi w zakresie objętym celami Stowarzyszenia na poziomie lokalnym, regionalnym, krajowym i międzynarodowym,</w:t>
      </w:r>
    </w:p>
    <w:p w14:paraId="5F88BD07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prowadzenie działalności naukowo-badawczej,</w:t>
      </w:r>
    </w:p>
    <w:p w14:paraId="1BC8AF01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wspieranie innych osób prawnych oraz osób fizycznych, których działalność jest zbieżna z celami Stowarzyszenia,</w:t>
      </w:r>
    </w:p>
    <w:p w14:paraId="7CEE7DB2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ustanawianie odznak i medali honorowych oraz przyznawanie ich wraz z wyróżnieniami osobom fizycznym, prawnym, jednostkom organizacyjnym nie posiadającym osobowości prawnej zasłużonym dla celów Stowarzyszenia lub dla samego Stowarzyszenia,</w:t>
      </w:r>
    </w:p>
    <w:p w14:paraId="645908AD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wspieranie i wdrażanie programów rozwoju o celach zbieżnych z celami niniejszego statutu, finansowanych przez instytucje rządowe, samorządowe oraz struktury Unii Europejskiej i inne podmioty krajowe oraz zagraniczne,</w:t>
      </w:r>
    </w:p>
    <w:p w14:paraId="46AECE28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prowadzenie regionalnych, krajowych i międzynarodowych projektów,</w:t>
      </w:r>
    </w:p>
    <w:p w14:paraId="3B27B14B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zadania zlecone przez samorząd terytorialny i organizacje współpracujące,</w:t>
      </w:r>
    </w:p>
    <w:p w14:paraId="7CC95F23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prowadzenie programów grantowych i stypendialnych dla inicjatyw obywatelskich i osób indywidualnych,</w:t>
      </w:r>
    </w:p>
    <w:p w14:paraId="5453BA33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niesienie pomocy dzieciom i młodzieży z domów dziecka i innych placówek opiekuńczych w zakresie zaspokajania ich uzasadnionych potrzeb, w szczególności bytowych, zdrowotnych oraz w zakresie zapewniania im właściwych form wypoczynku.</w:t>
      </w:r>
    </w:p>
    <w:p w14:paraId="2B1B135D" w14:textId="77777777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prowadzenie innych działań służących realizacji celów statutowych,</w:t>
      </w:r>
    </w:p>
    <w:p w14:paraId="48C2B2A6" w14:textId="1BB6E92D" w:rsidR="00BF3E7E" w:rsidRPr="0021632B" w:rsidRDefault="00BF3E7E" w:rsidP="003008FC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prowadzenie centrum organizacji </w:t>
      </w:r>
      <w:r w:rsidRPr="00354441">
        <w:rPr>
          <w:rFonts w:asciiTheme="minorHAnsi" w:hAnsiTheme="minorHAnsi" w:cs="Arial"/>
          <w:sz w:val="22"/>
          <w:szCs w:val="22"/>
        </w:rPr>
        <w:t>pozarządowych</w:t>
      </w:r>
      <w:r w:rsidR="004517B8" w:rsidRPr="00354441">
        <w:rPr>
          <w:rFonts w:asciiTheme="minorHAnsi" w:hAnsiTheme="minorHAnsi" w:cs="Arial"/>
          <w:sz w:val="22"/>
          <w:szCs w:val="22"/>
        </w:rPr>
        <w:t>.</w:t>
      </w:r>
    </w:p>
    <w:p w14:paraId="704C584D" w14:textId="77777777" w:rsidR="00BF3E7E" w:rsidRPr="0021632B" w:rsidRDefault="00BF3E7E" w:rsidP="003008FC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Stowarzyszenie może być członkiem krajowych i międzynarodowych organizacji o podobnym celu działania.</w:t>
      </w:r>
    </w:p>
    <w:p w14:paraId="3BE4858C" w14:textId="77777777" w:rsidR="00BF3E7E" w:rsidRPr="0021632B" w:rsidRDefault="00BF3E7E" w:rsidP="003008FC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Stowarzyszenie realizując cel statutowy, może powołać inne jednostki organizacyjne w granicach prawem dopuszczalnych.</w:t>
      </w:r>
    </w:p>
    <w:p w14:paraId="48E42433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34D9848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Rozdział III</w:t>
      </w:r>
    </w:p>
    <w:p w14:paraId="02D8079C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Majątek i dochody Stowarzyszenia</w:t>
      </w:r>
    </w:p>
    <w:p w14:paraId="34A88C1E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1142754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8.</w:t>
      </w:r>
    </w:p>
    <w:p w14:paraId="3D35967C" w14:textId="77777777" w:rsidR="00BF3E7E" w:rsidRPr="0021632B" w:rsidRDefault="00BF3E7E" w:rsidP="003008FC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Majątek i dochody Stowarzyszenia pochodzą w szczególności z:</w:t>
      </w:r>
    </w:p>
    <w:p w14:paraId="4BDAEC23" w14:textId="77777777" w:rsidR="00BF3E7E" w:rsidRPr="0021632B" w:rsidRDefault="00BF3E7E" w:rsidP="003008FC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składek członkowskich – tryb wnoszenia składek i ich wysokość ustala Walne Zebranie Członków Stowarzyszenia w drodze uchwały. </w:t>
      </w:r>
    </w:p>
    <w:p w14:paraId="28A1D36F" w14:textId="77777777" w:rsidR="00BF3E7E" w:rsidRPr="0021632B" w:rsidRDefault="00BF3E7E" w:rsidP="003008FC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darowizn, spadków i zapisów; w przypadku powołania Stowarzyszenia do dziedziczenia Zarząd składa oświadczenie o przyjęciu spadku z dobrodziejstwem inwentarza i tylko wówczas, gdy w chwili składania tego oświadczenia jest oczywiste, że stan czynny spadku znacznie przewyższa dług spadkowy.</w:t>
      </w:r>
    </w:p>
    <w:p w14:paraId="6338FF32" w14:textId="77777777" w:rsidR="00BF3E7E" w:rsidRPr="0021632B" w:rsidRDefault="00BF3E7E" w:rsidP="003008FC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subwencji i dotacji,</w:t>
      </w:r>
    </w:p>
    <w:p w14:paraId="1CA31202" w14:textId="77777777" w:rsidR="00BF3E7E" w:rsidRPr="0021632B" w:rsidRDefault="00BF3E7E" w:rsidP="003008FC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dochodów ze zbiórek i imprez publicznych,</w:t>
      </w:r>
    </w:p>
    <w:p w14:paraId="36F69F55" w14:textId="77777777" w:rsidR="00BF3E7E" w:rsidRPr="0021632B" w:rsidRDefault="00BF3E7E" w:rsidP="003008FC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dochodów z majątku,</w:t>
      </w:r>
    </w:p>
    <w:p w14:paraId="2E4B5A18" w14:textId="77777777" w:rsidR="00BF3E7E" w:rsidRPr="0021632B" w:rsidRDefault="00BF3E7E" w:rsidP="003008FC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odsetek od lokat kapitałowych,</w:t>
      </w:r>
    </w:p>
    <w:p w14:paraId="1BCC18DF" w14:textId="77777777" w:rsidR="00BF3E7E" w:rsidRPr="0021632B" w:rsidRDefault="00BF3E7E" w:rsidP="003008FC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odpisów od podatku przekazywanych w trybie art. 27 ustawy o działalności pożytku publicznego i wolontariacie,</w:t>
      </w:r>
    </w:p>
    <w:p w14:paraId="7FE2E7CB" w14:textId="77777777" w:rsidR="00BF3E7E" w:rsidRPr="0021632B" w:rsidRDefault="00BF3E7E" w:rsidP="003008FC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odpłatnej działalności statutowej,</w:t>
      </w:r>
    </w:p>
    <w:p w14:paraId="3EE34D35" w14:textId="77777777" w:rsidR="00BF3E7E" w:rsidRPr="0021632B" w:rsidRDefault="00BF3E7E" w:rsidP="003008FC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działalności gospodarczej.</w:t>
      </w:r>
    </w:p>
    <w:p w14:paraId="3115CAD6" w14:textId="77777777" w:rsidR="00BF3E7E" w:rsidRPr="0021632B" w:rsidRDefault="00BF3E7E" w:rsidP="003008FC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Funduszami i majątkiem Stowarzyszenia zarządza Zarząd.</w:t>
      </w:r>
    </w:p>
    <w:p w14:paraId="2C1352C1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C5A75E0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5690252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Rozdział IV</w:t>
      </w:r>
    </w:p>
    <w:p w14:paraId="188AC5A7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Członkostwo Stowarzyszenia</w:t>
      </w:r>
    </w:p>
    <w:p w14:paraId="1ECD648C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48971046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9.</w:t>
      </w:r>
    </w:p>
    <w:p w14:paraId="665816DB" w14:textId="77777777" w:rsidR="00BF3E7E" w:rsidRPr="0021632B" w:rsidRDefault="00BF3E7E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Członkowie Stowarzyszenia dzielą się na:</w:t>
      </w:r>
    </w:p>
    <w:p w14:paraId="5C71D00F" w14:textId="77777777" w:rsidR="00BF3E7E" w:rsidRPr="0021632B" w:rsidRDefault="00BF3E7E" w:rsidP="003008FC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członków zwyczajnych,</w:t>
      </w:r>
    </w:p>
    <w:p w14:paraId="1547BCFF" w14:textId="77777777" w:rsidR="00BF3E7E" w:rsidRPr="0021632B" w:rsidRDefault="00BF3E7E" w:rsidP="003008FC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członków wspierających.</w:t>
      </w:r>
    </w:p>
    <w:p w14:paraId="7C2A4B8A" w14:textId="77777777" w:rsidR="00BF3E7E" w:rsidRPr="0021632B" w:rsidRDefault="00BF3E7E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Członkiem zwyczajnym Stowarzyszenia może być: </w:t>
      </w:r>
    </w:p>
    <w:p w14:paraId="7DA0E337" w14:textId="77777777" w:rsidR="00BF3E7E" w:rsidRPr="0021632B" w:rsidRDefault="00BF3E7E" w:rsidP="003008FC">
      <w:pPr>
        <w:pStyle w:val="Defaul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pełnoletnia osoba fizyczna, będąca obywatelem polskim, mająca pełną zdolność do czynności prawnych i niepozbawiona praw publicznych, </w:t>
      </w:r>
    </w:p>
    <w:p w14:paraId="2039BF60" w14:textId="77777777" w:rsidR="00BF3E7E" w:rsidRPr="0021632B" w:rsidRDefault="00BF3E7E" w:rsidP="003008FC">
      <w:pPr>
        <w:pStyle w:val="Defaul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osoba prawna, posiadająca siedzibę lub działająca na obszarze Słowińskiej Grupy Rybackiej, w tym jednostka samorządu terytorialnego, z wyłączeniem samorządów województwa. </w:t>
      </w:r>
    </w:p>
    <w:p w14:paraId="626F8C3B" w14:textId="77777777" w:rsidR="00BF3E7E" w:rsidRPr="0021632B" w:rsidRDefault="00BF3E7E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Członkiem wspierającym może być: </w:t>
      </w:r>
    </w:p>
    <w:p w14:paraId="6C63A2C6" w14:textId="77777777" w:rsidR="00BF3E7E" w:rsidRPr="0021632B" w:rsidRDefault="00BF3E7E" w:rsidP="003008FC">
      <w:pPr>
        <w:pStyle w:val="Defaul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pełnoletnia osoba fizyczna, będąca obywatelem polskim, mająca pełną zdolność do czynności prawnych i niepozbawiona praw publicznych </w:t>
      </w:r>
    </w:p>
    <w:p w14:paraId="456882FC" w14:textId="77777777" w:rsidR="00BF3E7E" w:rsidRPr="0021632B" w:rsidRDefault="00BF3E7E" w:rsidP="003008FC">
      <w:pPr>
        <w:pStyle w:val="Defaul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osoba prawna, posiadająca siedzibę lub działająca na obszarze Słowińskiej Grupy Rybackiej, w tym jednostka samorządu terytorialnego, z wyłączeniem samorządów województwa. </w:t>
      </w:r>
    </w:p>
    <w:p w14:paraId="5575DD87" w14:textId="77777777" w:rsidR="00BF3E7E" w:rsidRPr="0021632B" w:rsidRDefault="00BF3E7E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Warunkiem przyjęcia na członka Stowarzyszenia jest złożenie deklaracji przez osobę przystępującą do Stowarzyszenia. </w:t>
      </w:r>
    </w:p>
    <w:p w14:paraId="25C07809" w14:textId="77777777" w:rsidR="00BF3E7E" w:rsidRPr="0021632B" w:rsidRDefault="00BF3E7E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Deklaracja powinna być złożona pod rygorem nieważności w formie pisemnej. Wszelkie zmiany danych objętych deklaracją członek Stowarzyszenia zgłasza Zarządowi niezwłocznie, nie później jednak jak w terminie 14 dni od zaistnienia zmiany. </w:t>
      </w:r>
    </w:p>
    <w:p w14:paraId="63C9ABA3" w14:textId="77777777" w:rsidR="00BF3E7E" w:rsidRPr="0021632B" w:rsidRDefault="00BF3E7E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Przystępujący do Stowarzyszenia po jego zarejestrowaniu stają się jego członkami z chwilą przyjęcia ich w poczet członków na mocy uchwały Zarządu. </w:t>
      </w:r>
    </w:p>
    <w:p w14:paraId="4ACA7929" w14:textId="77777777" w:rsidR="00BF3E7E" w:rsidRPr="0021632B" w:rsidRDefault="00BF3E7E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Założyciele Stowarzyszenia, stają się członkami Stowarzyszenia z chwilą złożenia deklaracji członkowskiej w formie pisemnej. </w:t>
      </w:r>
    </w:p>
    <w:p w14:paraId="5496F7C7" w14:textId="77777777" w:rsidR="00BF3E7E" w:rsidRPr="0021632B" w:rsidRDefault="00BF3E7E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Do czasu wyboru Zarządu nowi członkowie przyjmowani są na podstawie uchwały Komitetu założycielskiego. </w:t>
      </w:r>
    </w:p>
    <w:p w14:paraId="3BAC4160" w14:textId="7259E457" w:rsidR="00705DE9" w:rsidRPr="00B257B2" w:rsidRDefault="00705DE9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Członków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zwyczajnych i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wspierających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przyjmuje </w:t>
      </w:r>
      <w:r w:rsidR="001C04FC">
        <w:rPr>
          <w:rFonts w:asciiTheme="minorHAnsi" w:hAnsiTheme="minorHAnsi" w:cs="Arial"/>
          <w:color w:val="auto"/>
          <w:sz w:val="22"/>
          <w:szCs w:val="22"/>
        </w:rPr>
        <w:t xml:space="preserve">Zarząd </w:t>
      </w:r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w drodze uchwały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podjętej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zwykłą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większościa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̨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głosów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po spełnieniu przez kandydata na członka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warunków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>, o</w:t>
      </w:r>
      <w:r w:rsidR="00163084" w:rsidRPr="00B257B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163084" w:rsidRPr="00B257B2">
        <w:rPr>
          <w:rFonts w:asciiTheme="minorHAnsi" w:hAnsiTheme="minorHAnsi" w:cs="Arial"/>
          <w:color w:val="auto"/>
          <w:sz w:val="22"/>
          <w:szCs w:val="22"/>
        </w:rPr>
        <w:t>których</w:t>
      </w:r>
      <w:proofErr w:type="spellEnd"/>
      <w:r w:rsidR="00163084" w:rsidRPr="00B257B2">
        <w:rPr>
          <w:rFonts w:asciiTheme="minorHAnsi" w:hAnsiTheme="minorHAnsi" w:cs="Arial"/>
          <w:color w:val="auto"/>
          <w:sz w:val="22"/>
          <w:szCs w:val="22"/>
        </w:rPr>
        <w:t xml:space="preserve"> mowa w § 9 ust. 2 i 3, jeżeli daje on rękojmię należytego wykonywania obowiązków i korzystania z praw członkowskich.</w:t>
      </w:r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5A54DB49" w14:textId="16005DE0" w:rsidR="00705DE9" w:rsidRPr="00B257B2" w:rsidRDefault="00705DE9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Nie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później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niz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̇ w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ciągu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trzech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miesięcy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od daty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złożenia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deklaracji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Zarząd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podejmuje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uchwałe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̨ w sprawie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przyjęcia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lub odmowy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przyjęcia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w poczet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członków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14:paraId="046D7071" w14:textId="503AAA00" w:rsidR="00705DE9" w:rsidRPr="00B257B2" w:rsidRDefault="00705DE9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W razie odmowy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przyjęcia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w poczet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członków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, zainteresowany ma prawo w terminie jednego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miesiąca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od daty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doręczenia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uchwały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złożyc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́ na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ręce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Zarządu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odwołanie do Walnego Zebrania Członków. Za odmowę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przyjęcia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uważa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sie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̨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równiez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̇ brak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podjęcia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uchwały w terminie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określonym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w ust. 10. </w:t>
      </w:r>
    </w:p>
    <w:p w14:paraId="757F4842" w14:textId="084B1893" w:rsidR="00705DE9" w:rsidRPr="00B257B2" w:rsidRDefault="00705DE9" w:rsidP="003008F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Walne Zebranie Członków rozpatruje odwołanie w czasie </w:t>
      </w:r>
      <w:proofErr w:type="spellStart"/>
      <w:r w:rsidRPr="00B257B2">
        <w:rPr>
          <w:rFonts w:asciiTheme="minorHAnsi" w:hAnsiTheme="minorHAnsi" w:cs="Arial"/>
          <w:color w:val="auto"/>
          <w:sz w:val="22"/>
          <w:szCs w:val="22"/>
        </w:rPr>
        <w:t>najbliższych</w:t>
      </w:r>
      <w:proofErr w:type="spellEnd"/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 obrad. Stanowisko Walnego Zebrania Członków jest ostateczne. </w:t>
      </w:r>
    </w:p>
    <w:p w14:paraId="3EAC7DFC" w14:textId="36FAF5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A6A0D93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10.</w:t>
      </w:r>
    </w:p>
    <w:p w14:paraId="5197C938" w14:textId="77777777" w:rsidR="00BF3E7E" w:rsidRPr="0021632B" w:rsidRDefault="00BF3E7E" w:rsidP="003008FC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Członkowie Stowarzyszenia zobowiązani są:</w:t>
      </w:r>
    </w:p>
    <w:p w14:paraId="470F5D42" w14:textId="77777777" w:rsidR="00BF3E7E" w:rsidRPr="0021632B" w:rsidRDefault="00BF3E7E" w:rsidP="003008FC">
      <w:pPr>
        <w:pStyle w:val="Default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propagować cele Stowarzyszenia i aktywnie uczestniczyć w ich realizacji,</w:t>
      </w:r>
    </w:p>
    <w:p w14:paraId="337986BE" w14:textId="77777777" w:rsidR="00BF3E7E" w:rsidRPr="0021632B" w:rsidRDefault="00BF3E7E" w:rsidP="003008FC">
      <w:pPr>
        <w:pStyle w:val="Default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przestrzegać postanowień Statutu i uchwał organów Stowarzyszenia,</w:t>
      </w:r>
    </w:p>
    <w:p w14:paraId="5832F1BA" w14:textId="77777777" w:rsidR="00BF3E7E" w:rsidRPr="0021632B" w:rsidRDefault="00BF3E7E" w:rsidP="003008FC">
      <w:pPr>
        <w:pStyle w:val="Default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opłacać składki członkowskie,</w:t>
      </w:r>
    </w:p>
    <w:p w14:paraId="35704A15" w14:textId="77777777" w:rsidR="00BF3E7E" w:rsidRPr="0021632B" w:rsidRDefault="00BF3E7E" w:rsidP="003008FC">
      <w:pPr>
        <w:pStyle w:val="Default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brać udział w Walnym Zebraniu Członków,</w:t>
      </w:r>
    </w:p>
    <w:p w14:paraId="2FD6D57B" w14:textId="77777777" w:rsidR="00BF3E7E" w:rsidRPr="0021632B" w:rsidRDefault="00BF3E7E" w:rsidP="003008FC">
      <w:pPr>
        <w:pStyle w:val="Default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dbać o dobre imię Stowarzyszenia.</w:t>
      </w:r>
    </w:p>
    <w:p w14:paraId="5FC89EF5" w14:textId="77777777" w:rsidR="00BF3E7E" w:rsidRPr="0021632B" w:rsidRDefault="00BF3E7E" w:rsidP="003008FC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Członkowie zwyczajni mają prawo:</w:t>
      </w:r>
    </w:p>
    <w:p w14:paraId="2E86FD96" w14:textId="77777777" w:rsidR="00BF3E7E" w:rsidRPr="0021632B" w:rsidRDefault="00BF3E7E" w:rsidP="003008FC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wybierać i być wybieranym do władz Stowarzyszenia,</w:t>
      </w:r>
    </w:p>
    <w:p w14:paraId="0BBB4281" w14:textId="77777777" w:rsidR="00BF3E7E" w:rsidRPr="0021632B" w:rsidRDefault="00BF3E7E" w:rsidP="003008FC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składać Zarządowi Stowarzyszenia wnioski dotyczące działalności Stowarzyszenia,</w:t>
      </w:r>
    </w:p>
    <w:p w14:paraId="29F30EA1" w14:textId="77777777" w:rsidR="00BF3E7E" w:rsidRPr="0021632B" w:rsidRDefault="00BF3E7E" w:rsidP="003008FC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brać udział w organizowanych przez Stowarzyszenie przedsięwzięciach.</w:t>
      </w:r>
    </w:p>
    <w:p w14:paraId="6C850011" w14:textId="77777777" w:rsidR="00BF3E7E" w:rsidRPr="0021632B" w:rsidRDefault="00BF3E7E" w:rsidP="003008FC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Członkowie wspierający mają prawo:</w:t>
      </w:r>
    </w:p>
    <w:p w14:paraId="45607440" w14:textId="77777777" w:rsidR="00BF3E7E" w:rsidRPr="0021632B" w:rsidRDefault="00BF3E7E" w:rsidP="003008FC">
      <w:pPr>
        <w:pStyle w:val="Default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składać Zarządowi Stowarzyszenia wnioski dotyczące działalności Stowarzyszenia,</w:t>
      </w:r>
    </w:p>
    <w:p w14:paraId="2058A0A1" w14:textId="77777777" w:rsidR="00BF3E7E" w:rsidRPr="0021632B" w:rsidRDefault="00BF3E7E" w:rsidP="003008FC">
      <w:pPr>
        <w:pStyle w:val="Default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brać udział w organizowanych przez Stowarzyszenie przedsięwzięciach,</w:t>
      </w:r>
    </w:p>
    <w:p w14:paraId="0317111D" w14:textId="77777777" w:rsidR="00BF3E7E" w:rsidRPr="0021632B" w:rsidRDefault="00BF3E7E" w:rsidP="003008FC">
      <w:pPr>
        <w:pStyle w:val="Default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uczestniczyć w Walnym Zebraniu Członków z głosem doradczym.</w:t>
      </w:r>
    </w:p>
    <w:p w14:paraId="26F84A19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1E3F5C48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11.</w:t>
      </w:r>
    </w:p>
    <w:p w14:paraId="7FC3ED4D" w14:textId="77777777" w:rsidR="00BF3E7E" w:rsidRPr="0021632B" w:rsidRDefault="00BF3E7E" w:rsidP="003008FC">
      <w:pPr>
        <w:pStyle w:val="Default"/>
        <w:numPr>
          <w:ilvl w:val="0"/>
          <w:numId w:val="2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Skreślenie z listy członków Stowarzyszenia następuje z powodu:</w:t>
      </w:r>
    </w:p>
    <w:p w14:paraId="1A739730" w14:textId="77777777" w:rsidR="00BF3E7E" w:rsidRPr="0021632B" w:rsidRDefault="00BF3E7E" w:rsidP="003008FC">
      <w:pPr>
        <w:pStyle w:val="Default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pisemnej rezygnacji złożonej Zarządowi,</w:t>
      </w:r>
    </w:p>
    <w:p w14:paraId="5F7BDBC9" w14:textId="77777777" w:rsidR="00BF3E7E" w:rsidRPr="0021632B" w:rsidRDefault="00BF3E7E" w:rsidP="003008FC">
      <w:pPr>
        <w:pStyle w:val="Default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wykluczenia przez Walne Zebranie Członków w następujących przypadkach:</w:t>
      </w:r>
    </w:p>
    <w:p w14:paraId="2DAB9592" w14:textId="77777777" w:rsidR="00BF3E7E" w:rsidRPr="0021632B" w:rsidRDefault="00BF3E7E" w:rsidP="003008FC">
      <w:pPr>
        <w:pStyle w:val="Default"/>
        <w:numPr>
          <w:ilvl w:val="0"/>
          <w:numId w:val="25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działalności niezgodnej ze Statutem lub uchwałą władz Stowarzyszenia,</w:t>
      </w:r>
    </w:p>
    <w:p w14:paraId="741C0D47" w14:textId="77777777" w:rsidR="00705DE9" w:rsidRPr="0021632B" w:rsidRDefault="00BF3E7E" w:rsidP="003008FC">
      <w:pPr>
        <w:pStyle w:val="Default"/>
        <w:numPr>
          <w:ilvl w:val="0"/>
          <w:numId w:val="25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braku zaangażowania w działalność Stowarzyszenia,</w:t>
      </w:r>
    </w:p>
    <w:p w14:paraId="048DB86C" w14:textId="77777777" w:rsidR="00705DE9" w:rsidRPr="00B257B2" w:rsidRDefault="00705DE9" w:rsidP="003008FC">
      <w:pPr>
        <w:pStyle w:val="Default"/>
        <w:numPr>
          <w:ilvl w:val="0"/>
          <w:numId w:val="25"/>
        </w:numPr>
        <w:ind w:left="1134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postępowania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 sprzecznego z niniejszym Statutem lub uchwałami władz Stowarzyszenia; </w:t>
      </w:r>
    </w:p>
    <w:p w14:paraId="5063A25F" w14:textId="3A94A6B0" w:rsidR="00705DE9" w:rsidRPr="00B257B2" w:rsidRDefault="00705DE9" w:rsidP="003008FC">
      <w:pPr>
        <w:pStyle w:val="Default"/>
        <w:numPr>
          <w:ilvl w:val="0"/>
          <w:numId w:val="25"/>
        </w:numPr>
        <w:ind w:left="1134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postępowania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które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 dyskwalifikuje daną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osobe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̨ jako członka Stowarzyszenia lub godzi w dobre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imie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>̨ Stowarzyszenia;</w:t>
      </w:r>
    </w:p>
    <w:p w14:paraId="6343538B" w14:textId="1958F3CD" w:rsidR="00705DE9" w:rsidRPr="00B257B2" w:rsidRDefault="00705DE9" w:rsidP="003008FC">
      <w:pPr>
        <w:pStyle w:val="Default"/>
        <w:numPr>
          <w:ilvl w:val="0"/>
          <w:numId w:val="25"/>
        </w:numPr>
        <w:ind w:left="1134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/>
          <w:color w:val="auto"/>
          <w:sz w:val="22"/>
          <w:szCs w:val="22"/>
        </w:rPr>
        <w:t xml:space="preserve">działania na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szkode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>̨ Stowarzyszenia</w:t>
      </w:r>
    </w:p>
    <w:p w14:paraId="7B06C752" w14:textId="77777777" w:rsidR="009013BB" w:rsidRPr="00B257B2" w:rsidRDefault="009013BB" w:rsidP="009013BB">
      <w:pPr>
        <w:pStyle w:val="Default"/>
        <w:ind w:left="113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2495699" w14:textId="77777777" w:rsidR="00BF3E7E" w:rsidRPr="00B257B2" w:rsidRDefault="00BF3E7E" w:rsidP="003008FC">
      <w:pPr>
        <w:pStyle w:val="Default"/>
        <w:numPr>
          <w:ilvl w:val="0"/>
          <w:numId w:val="2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Arial"/>
          <w:color w:val="auto"/>
          <w:sz w:val="22"/>
          <w:szCs w:val="22"/>
        </w:rPr>
        <w:t>możliwości wykluczenia przez Zarząd w następujących przypadkach:</w:t>
      </w:r>
    </w:p>
    <w:p w14:paraId="628C1800" w14:textId="77777777" w:rsidR="00BF3E7E" w:rsidRPr="00B257B2" w:rsidRDefault="00BF3E7E" w:rsidP="003008FC">
      <w:pPr>
        <w:pStyle w:val="Default"/>
        <w:numPr>
          <w:ilvl w:val="0"/>
          <w:numId w:val="25"/>
        </w:numPr>
        <w:ind w:left="1134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Arial"/>
          <w:color w:val="auto"/>
          <w:sz w:val="22"/>
          <w:szCs w:val="22"/>
        </w:rPr>
        <w:t>utraty pełnej zdolności do czynności prawnych,</w:t>
      </w:r>
    </w:p>
    <w:p w14:paraId="3381B1D6" w14:textId="77777777" w:rsidR="00BF3E7E" w:rsidRPr="00B257B2" w:rsidRDefault="00BF3E7E" w:rsidP="003008FC">
      <w:pPr>
        <w:pStyle w:val="Default"/>
        <w:numPr>
          <w:ilvl w:val="0"/>
          <w:numId w:val="25"/>
        </w:numPr>
        <w:ind w:left="1134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Arial"/>
          <w:color w:val="auto"/>
          <w:sz w:val="22"/>
          <w:szCs w:val="22"/>
        </w:rPr>
        <w:t>pozbawienia praw publicznych w wyniku prawomocnego orzeczenia sądu,</w:t>
      </w:r>
    </w:p>
    <w:p w14:paraId="11901F8F" w14:textId="77777777" w:rsidR="00BF3E7E" w:rsidRPr="00B257B2" w:rsidRDefault="00BF3E7E" w:rsidP="003008FC">
      <w:pPr>
        <w:pStyle w:val="Default"/>
        <w:numPr>
          <w:ilvl w:val="0"/>
          <w:numId w:val="25"/>
        </w:numPr>
        <w:ind w:left="1134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Arial"/>
          <w:color w:val="auto"/>
          <w:sz w:val="22"/>
          <w:szCs w:val="22"/>
        </w:rPr>
        <w:t>nieuregulowania składek członkowskich za okres dłuższy niż 1 rok,</w:t>
      </w:r>
    </w:p>
    <w:p w14:paraId="611768FE" w14:textId="77777777" w:rsidR="00BF3E7E" w:rsidRPr="00B257B2" w:rsidRDefault="00BF3E7E" w:rsidP="003008FC">
      <w:pPr>
        <w:pStyle w:val="Default"/>
        <w:numPr>
          <w:ilvl w:val="0"/>
          <w:numId w:val="2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Arial"/>
          <w:color w:val="auto"/>
          <w:sz w:val="22"/>
          <w:szCs w:val="22"/>
        </w:rPr>
        <w:t>śmierci.</w:t>
      </w:r>
    </w:p>
    <w:p w14:paraId="5A23D361" w14:textId="21157E87" w:rsidR="00BF3E7E" w:rsidRPr="00B257B2" w:rsidRDefault="00E577B9" w:rsidP="003008FC">
      <w:pPr>
        <w:pStyle w:val="Default"/>
        <w:numPr>
          <w:ilvl w:val="0"/>
          <w:numId w:val="2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Tahoma"/>
          <w:color w:val="auto"/>
          <w:sz w:val="22"/>
          <w:szCs w:val="22"/>
        </w:rPr>
        <w:t xml:space="preserve">Członek wykluczony ma prawo </w:t>
      </w:r>
      <w:proofErr w:type="spellStart"/>
      <w:r w:rsidRPr="00B257B2">
        <w:rPr>
          <w:rFonts w:asciiTheme="minorHAnsi" w:hAnsiTheme="minorHAnsi" w:cs="Tahoma"/>
          <w:color w:val="auto"/>
          <w:sz w:val="22"/>
          <w:szCs w:val="22"/>
        </w:rPr>
        <w:t>odwołac</w:t>
      </w:r>
      <w:proofErr w:type="spellEnd"/>
      <w:r w:rsidRPr="00B257B2">
        <w:rPr>
          <w:rFonts w:asciiTheme="minorHAnsi" w:hAnsiTheme="minorHAnsi" w:cs="Tahoma"/>
          <w:color w:val="auto"/>
          <w:sz w:val="22"/>
          <w:szCs w:val="22"/>
        </w:rPr>
        <w:t xml:space="preserve">́ </w:t>
      </w:r>
      <w:proofErr w:type="spellStart"/>
      <w:r w:rsidRPr="00B257B2">
        <w:rPr>
          <w:rFonts w:asciiTheme="minorHAnsi" w:hAnsiTheme="minorHAnsi" w:cs="Tahoma"/>
          <w:color w:val="auto"/>
          <w:sz w:val="22"/>
          <w:szCs w:val="22"/>
        </w:rPr>
        <w:t>sie</w:t>
      </w:r>
      <w:proofErr w:type="spellEnd"/>
      <w:r w:rsidRPr="00B257B2">
        <w:rPr>
          <w:rFonts w:asciiTheme="minorHAnsi" w:hAnsiTheme="minorHAnsi" w:cs="Tahoma"/>
          <w:color w:val="auto"/>
          <w:sz w:val="22"/>
          <w:szCs w:val="22"/>
        </w:rPr>
        <w:t xml:space="preserve">̨ od uchwały </w:t>
      </w:r>
      <w:proofErr w:type="spellStart"/>
      <w:r w:rsidRPr="00B257B2">
        <w:rPr>
          <w:rFonts w:asciiTheme="minorHAnsi" w:hAnsiTheme="minorHAnsi" w:cs="Tahoma"/>
          <w:color w:val="auto"/>
          <w:sz w:val="22"/>
          <w:szCs w:val="22"/>
        </w:rPr>
        <w:t>Zarządu</w:t>
      </w:r>
      <w:proofErr w:type="spellEnd"/>
      <w:r w:rsidRPr="00B257B2">
        <w:rPr>
          <w:rFonts w:asciiTheme="minorHAnsi" w:hAnsiTheme="minorHAnsi" w:cs="Tahoma"/>
          <w:color w:val="auto"/>
          <w:sz w:val="22"/>
          <w:szCs w:val="22"/>
        </w:rPr>
        <w:t xml:space="preserve"> do Walnego Zebrania Członków</w:t>
      </w:r>
      <w:r w:rsidRPr="00B257B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257B2">
        <w:rPr>
          <w:rFonts w:asciiTheme="minorHAnsi" w:hAnsiTheme="minorHAnsi" w:cs="Tahoma"/>
          <w:color w:val="auto"/>
          <w:sz w:val="22"/>
          <w:szCs w:val="22"/>
        </w:rPr>
        <w:t xml:space="preserve">w terminie 14 dni od jej </w:t>
      </w:r>
      <w:proofErr w:type="spellStart"/>
      <w:r w:rsidRPr="00B257B2">
        <w:rPr>
          <w:rFonts w:asciiTheme="minorHAnsi" w:hAnsiTheme="minorHAnsi" w:cs="Tahoma"/>
          <w:color w:val="auto"/>
          <w:sz w:val="22"/>
          <w:szCs w:val="22"/>
        </w:rPr>
        <w:t>doręczenia</w:t>
      </w:r>
      <w:proofErr w:type="spellEnd"/>
      <w:r w:rsidRPr="00B257B2">
        <w:rPr>
          <w:rFonts w:asciiTheme="minorHAnsi" w:hAnsiTheme="minorHAnsi" w:cs="Tahoma"/>
          <w:color w:val="auto"/>
          <w:sz w:val="22"/>
          <w:szCs w:val="22"/>
        </w:rPr>
        <w:t xml:space="preserve">. Walne Zebranie Członków rozpatruje odwołanie na </w:t>
      </w:r>
      <w:proofErr w:type="spellStart"/>
      <w:r w:rsidRPr="00B257B2">
        <w:rPr>
          <w:rFonts w:asciiTheme="minorHAnsi" w:hAnsiTheme="minorHAnsi" w:cs="Tahoma"/>
          <w:color w:val="auto"/>
          <w:sz w:val="22"/>
          <w:szCs w:val="22"/>
        </w:rPr>
        <w:t>najbliższym</w:t>
      </w:r>
      <w:proofErr w:type="spellEnd"/>
      <w:r w:rsidRPr="00B257B2">
        <w:rPr>
          <w:rFonts w:asciiTheme="minorHAnsi" w:hAnsiTheme="minorHAnsi" w:cs="Tahoma"/>
          <w:color w:val="auto"/>
          <w:sz w:val="22"/>
          <w:szCs w:val="22"/>
        </w:rPr>
        <w:t xml:space="preserve"> posiedzeniu. Uchwała Walnego Zebrania jest ostateczna.</w:t>
      </w:r>
    </w:p>
    <w:p w14:paraId="0503DDF4" w14:textId="77777777" w:rsidR="00E577B9" w:rsidRPr="00B257B2" w:rsidRDefault="00BF3E7E" w:rsidP="003008FC">
      <w:pPr>
        <w:pStyle w:val="Default"/>
        <w:numPr>
          <w:ilvl w:val="0"/>
          <w:numId w:val="2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Arial"/>
          <w:color w:val="auto"/>
          <w:sz w:val="22"/>
          <w:szCs w:val="22"/>
        </w:rPr>
        <w:t>Skreślenie z listy członków Stowarzyszenia powoduje wygaśnięcie wszelkich praw z tym związanych, w tym członkostwa w organach Stowarzyszenia.</w:t>
      </w:r>
    </w:p>
    <w:p w14:paraId="2F29FBD7" w14:textId="77777777" w:rsidR="00E577B9" w:rsidRPr="00B257B2" w:rsidRDefault="00E577B9" w:rsidP="003008FC">
      <w:pPr>
        <w:pStyle w:val="Default"/>
        <w:numPr>
          <w:ilvl w:val="0"/>
          <w:numId w:val="2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/>
          <w:color w:val="auto"/>
          <w:sz w:val="22"/>
          <w:szCs w:val="22"/>
        </w:rPr>
        <w:t xml:space="preserve">Ustanie członkostwa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zobowiązuje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 do zwrotu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przedmiotów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należących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 do Stowarzyszenia, a wydanych członkowi Stowarzyszenia do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użytkowania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>.</w:t>
      </w:r>
    </w:p>
    <w:p w14:paraId="247EE8FA" w14:textId="78AF3973" w:rsidR="00E577B9" w:rsidRPr="00B257B2" w:rsidRDefault="00E577B9" w:rsidP="003008FC">
      <w:pPr>
        <w:pStyle w:val="Default"/>
        <w:numPr>
          <w:ilvl w:val="0"/>
          <w:numId w:val="2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/>
          <w:color w:val="auto"/>
          <w:sz w:val="22"/>
          <w:szCs w:val="22"/>
        </w:rPr>
        <w:t xml:space="preserve">Wpłacona składka członkowska na dany rok przez członka,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którego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 członkostwo ustaje, nie podlega zwrotowi.</w:t>
      </w:r>
    </w:p>
    <w:p w14:paraId="089ACA3C" w14:textId="79B8A9E9" w:rsidR="00725AB5" w:rsidRDefault="00725AB5" w:rsidP="00D21861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D1D7619" w14:textId="0459036F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5E487831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Rozdział V</w:t>
      </w:r>
    </w:p>
    <w:p w14:paraId="1D37EB36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Władze Stowarzyszenia</w:t>
      </w:r>
    </w:p>
    <w:p w14:paraId="05473051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171541A9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12.</w:t>
      </w:r>
    </w:p>
    <w:p w14:paraId="2584A6A5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Władzami Stowarzyszenia są:</w:t>
      </w:r>
    </w:p>
    <w:p w14:paraId="6CF9CEE5" w14:textId="77777777" w:rsidR="00BF3E7E" w:rsidRPr="0021632B" w:rsidRDefault="00BF3E7E" w:rsidP="003008FC">
      <w:pPr>
        <w:pStyle w:val="Default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Walne Zebranie Członków,</w:t>
      </w:r>
    </w:p>
    <w:p w14:paraId="468327EB" w14:textId="77777777" w:rsidR="00BF3E7E" w:rsidRPr="0021632B" w:rsidRDefault="00BF3E7E" w:rsidP="003008FC">
      <w:pPr>
        <w:pStyle w:val="Default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Rada,</w:t>
      </w:r>
    </w:p>
    <w:p w14:paraId="309F3E9C" w14:textId="77777777" w:rsidR="00BF3E7E" w:rsidRPr="0021632B" w:rsidRDefault="00BF3E7E" w:rsidP="003008FC">
      <w:pPr>
        <w:pStyle w:val="Default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Komisja Rewizyjna,</w:t>
      </w:r>
    </w:p>
    <w:p w14:paraId="6831B126" w14:textId="77777777" w:rsidR="00BF3E7E" w:rsidRPr="0021632B" w:rsidRDefault="00BF3E7E" w:rsidP="003008FC">
      <w:pPr>
        <w:pStyle w:val="Default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Zarząd.</w:t>
      </w:r>
    </w:p>
    <w:p w14:paraId="5565EDC6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25F9F25" w14:textId="77777777" w:rsidR="00BF3E7E" w:rsidRPr="0021632B" w:rsidRDefault="00BF3E7E" w:rsidP="00BF3E7E">
      <w:pPr>
        <w:jc w:val="center"/>
        <w:rPr>
          <w:rFonts w:cs="Arial"/>
          <w:sz w:val="22"/>
          <w:szCs w:val="22"/>
        </w:rPr>
      </w:pPr>
      <w:r w:rsidRPr="0021632B">
        <w:rPr>
          <w:rFonts w:cs="Arial"/>
          <w:sz w:val="22"/>
          <w:szCs w:val="22"/>
        </w:rPr>
        <w:t>§ 13.</w:t>
      </w:r>
    </w:p>
    <w:p w14:paraId="69691C97" w14:textId="77777777" w:rsidR="00BF3E7E" w:rsidRPr="0021632B" w:rsidRDefault="00BF3E7E" w:rsidP="003008FC">
      <w:pPr>
        <w:pStyle w:val="Default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Walne Zebranie Członków jest najwyższą władzą Stowarzyszenia.</w:t>
      </w:r>
    </w:p>
    <w:p w14:paraId="007AB802" w14:textId="77777777" w:rsidR="00BF3E7E" w:rsidRPr="0021632B" w:rsidRDefault="00BF3E7E" w:rsidP="003008FC">
      <w:pPr>
        <w:pStyle w:val="Default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Do kompetencji Walnego Zebrania Członków należy:</w:t>
      </w:r>
    </w:p>
    <w:p w14:paraId="7EF1CE75" w14:textId="77777777" w:rsidR="00BF3E7E" w:rsidRPr="0021632B" w:rsidRDefault="00BF3E7E" w:rsidP="003008FC">
      <w:pPr>
        <w:pStyle w:val="Default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podejmowanie uchwał dotyczących kierunków i programu działania Stowarzyszenia, w tym uchwalanie i aktualizacja Lokalnej Strategii Rozwoju,</w:t>
      </w:r>
    </w:p>
    <w:p w14:paraId="1D8A6561" w14:textId="77777777" w:rsidR="00BF3E7E" w:rsidRPr="0021632B" w:rsidRDefault="00BF3E7E" w:rsidP="003008FC">
      <w:pPr>
        <w:pStyle w:val="Default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rozpatrywanie i zatwierdzanie sprawozdań Zarządu oraz udzielanie Zarządowi absolutorium na podstawie sprawozdania z rocznej działalności i sprawozdania finansowego,</w:t>
      </w:r>
    </w:p>
    <w:p w14:paraId="615FF774" w14:textId="77777777" w:rsidR="00BF3E7E" w:rsidRPr="0021632B" w:rsidRDefault="00BF3E7E" w:rsidP="003008FC">
      <w:pPr>
        <w:pStyle w:val="Default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rozpatrywanie wniosków przedstawionych przez Zarząd i członków,</w:t>
      </w:r>
    </w:p>
    <w:p w14:paraId="39A50657" w14:textId="77777777" w:rsidR="00BF3E7E" w:rsidRPr="0021632B" w:rsidRDefault="00BF3E7E" w:rsidP="003008FC">
      <w:pPr>
        <w:pStyle w:val="Default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uchwalanie i aktualizacja regulaminów dotyczących funkcjonowania organów Stowarzyszenia,</w:t>
      </w:r>
    </w:p>
    <w:p w14:paraId="0AF11259" w14:textId="77777777" w:rsidR="00BF3E7E" w:rsidRPr="0021632B" w:rsidRDefault="00BF3E7E" w:rsidP="003008FC">
      <w:pPr>
        <w:pStyle w:val="Default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uchwalanie zmian Statutu Stowarzyszenia,</w:t>
      </w:r>
    </w:p>
    <w:p w14:paraId="5D599288" w14:textId="77777777" w:rsidR="00BF3E7E" w:rsidRPr="0021632B" w:rsidRDefault="00BF3E7E" w:rsidP="003008FC">
      <w:pPr>
        <w:pStyle w:val="Default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wybór  i odwołanie organów Stowarzyszenia określonych w § 12 pkt 2-4,</w:t>
      </w:r>
    </w:p>
    <w:p w14:paraId="50576012" w14:textId="77777777" w:rsidR="00BF3E7E" w:rsidRPr="0021632B" w:rsidRDefault="00BF3E7E" w:rsidP="003008FC">
      <w:pPr>
        <w:pStyle w:val="Default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ustalanie zasad dotyczących wysokości składek (tryb wnoszenia składek i ich wysokość),</w:t>
      </w:r>
    </w:p>
    <w:p w14:paraId="430D6543" w14:textId="77777777" w:rsidR="00BF3E7E" w:rsidRPr="0021632B" w:rsidRDefault="00BF3E7E" w:rsidP="003008FC">
      <w:pPr>
        <w:pStyle w:val="Default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rozpatrywanie </w:t>
      </w:r>
      <w:proofErr w:type="spellStart"/>
      <w:r w:rsidRPr="0021632B">
        <w:rPr>
          <w:rFonts w:asciiTheme="minorHAnsi" w:hAnsiTheme="minorHAnsi" w:cs="Arial"/>
          <w:sz w:val="22"/>
          <w:szCs w:val="22"/>
        </w:rPr>
        <w:t>odwołań</w:t>
      </w:r>
      <w:proofErr w:type="spellEnd"/>
      <w:r w:rsidRPr="0021632B">
        <w:rPr>
          <w:rFonts w:asciiTheme="minorHAnsi" w:hAnsiTheme="minorHAnsi" w:cs="Arial"/>
          <w:sz w:val="22"/>
          <w:szCs w:val="22"/>
        </w:rPr>
        <w:t xml:space="preserve"> od uchwał Zarządu wniesionych przez członków Stowarzyszenia,</w:t>
      </w:r>
    </w:p>
    <w:p w14:paraId="73F28331" w14:textId="77777777" w:rsidR="00BF3E7E" w:rsidRPr="0021632B" w:rsidRDefault="00BF3E7E" w:rsidP="003008FC">
      <w:pPr>
        <w:pStyle w:val="Default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podejmowanie uchwały w sprawie rozwiązania Stowarzyszenia.</w:t>
      </w:r>
    </w:p>
    <w:p w14:paraId="399FF66C" w14:textId="77777777" w:rsidR="00BF3E7E" w:rsidRPr="0021632B" w:rsidRDefault="00BF3E7E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Zwyczajne Walne Zebranie Członków zwołuje Zarząd, a do czasu powołania Zarządu – Komitet Założycielski, nie rzadziej niż 1 raz w roku, powiadamiając o jego terminie, miejscu i propozycjach porządku obrad wszystkich członków. Powiadomienie uznaje się za skuteczne, jeżeli zostało wysłane listem poleconym, kurierem, faxem lub pocztą elektroniczną, lub w inny sposób umożliwiający sprawdzenie, że zaproszenie zostało wysłane najpóźniej na 14 dni przed terminem planowanego rozpoczęcia Zebrania.</w:t>
      </w:r>
    </w:p>
    <w:p w14:paraId="48BD5E62" w14:textId="77777777" w:rsidR="00BF3E7E" w:rsidRPr="0021632B" w:rsidRDefault="00BF3E7E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Drugi termin Zebrania może być wyznaczony na ten sam dzień, na który wyznaczono pierwszy termin, jeżeli zostało to wyraźnie podane do wiadomości w zawiadomieniu o pierwszym terminie. </w:t>
      </w:r>
    </w:p>
    <w:p w14:paraId="23DAA494" w14:textId="77777777" w:rsidR="00BF3E7E" w:rsidRPr="0021632B" w:rsidRDefault="00BF3E7E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Nadzwyczajne Walne Zebranie Członków może być zwołane z inicjatywy Zarządu lub na wniosek Komisji Rewizyjnej, Rady lub co najmniej 10 członków Stowarzyszenia. Powiadomienie o Nadzwyczajnym Walnym Zebraniu Członków odbywa się na zasadach opisanych w ust. 3, jednakże zaproszenie winno zostać wysłane najpóźniej na 6 dni przed terminem planowanego rozpoczęcia Zebrania.</w:t>
      </w:r>
    </w:p>
    <w:p w14:paraId="15E8867A" w14:textId="77777777" w:rsidR="00BF3E7E" w:rsidRPr="0021632B" w:rsidRDefault="00BF3E7E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Uchwały Walnego Zebrania Członków zapadają zwykłą większością głosów, przy obecności, co najmniej połowy uprawnionych do głosowania w pierwszym terminie i bez względu na liczbę obecnych członków w drugim terminie, z wyjątkiem uchwał określonych w ust. 7 i 20 oraz innych uchwał wskazanych wyraźnie niniejszym Statutem lub przepisami prawa.</w:t>
      </w:r>
    </w:p>
    <w:p w14:paraId="16CD5919" w14:textId="77777777" w:rsidR="00D00D1D" w:rsidRPr="00B257B2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Uchwałe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̨ w sprawie zmiany statutu podejmuje Walne Zebranie Członków zwykłą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większościa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̨ głosów przy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obecności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 co najmniej połowy członków uprawnionych do głosowania w pierwszym terminie i bez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względu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 xml:space="preserve"> na </w:t>
      </w:r>
      <w:proofErr w:type="spellStart"/>
      <w:r w:rsidRPr="00B257B2">
        <w:rPr>
          <w:rFonts w:asciiTheme="minorHAnsi" w:hAnsiTheme="minorHAnsi"/>
          <w:color w:val="auto"/>
          <w:sz w:val="22"/>
          <w:szCs w:val="22"/>
        </w:rPr>
        <w:t>liczebnośc</w:t>
      </w:r>
      <w:proofErr w:type="spellEnd"/>
      <w:r w:rsidRPr="00B257B2">
        <w:rPr>
          <w:rFonts w:asciiTheme="minorHAnsi" w:hAnsiTheme="minorHAnsi"/>
          <w:color w:val="auto"/>
          <w:sz w:val="22"/>
          <w:szCs w:val="22"/>
        </w:rPr>
        <w:t>́ w drugim terminie.</w:t>
      </w:r>
    </w:p>
    <w:p w14:paraId="5EDFC755" w14:textId="77777777" w:rsidR="00D00D1D" w:rsidRPr="00B257B2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Times"/>
          <w:color w:val="auto"/>
          <w:sz w:val="22"/>
          <w:szCs w:val="22"/>
        </w:rPr>
        <w:t xml:space="preserve">Wniosek o </w:t>
      </w:r>
      <w:proofErr w:type="spellStart"/>
      <w:r w:rsidRPr="00B257B2">
        <w:rPr>
          <w:rFonts w:asciiTheme="minorHAnsi" w:hAnsiTheme="minorHAnsi" w:cs="Times"/>
          <w:color w:val="auto"/>
          <w:sz w:val="22"/>
          <w:szCs w:val="22"/>
        </w:rPr>
        <w:t>zmiane</w:t>
      </w:r>
      <w:proofErr w:type="spellEnd"/>
      <w:r w:rsidRPr="00B257B2">
        <w:rPr>
          <w:rFonts w:asciiTheme="minorHAnsi" w:hAnsiTheme="minorHAnsi" w:cs="Times"/>
          <w:color w:val="auto"/>
          <w:sz w:val="22"/>
          <w:szCs w:val="22"/>
        </w:rPr>
        <w:t xml:space="preserve">̨ statutu </w:t>
      </w:r>
      <w:proofErr w:type="spellStart"/>
      <w:r w:rsidRPr="00B257B2">
        <w:rPr>
          <w:rFonts w:asciiTheme="minorHAnsi" w:hAnsiTheme="minorHAnsi" w:cs="Times"/>
          <w:color w:val="auto"/>
          <w:sz w:val="22"/>
          <w:szCs w:val="22"/>
        </w:rPr>
        <w:t>może</w:t>
      </w:r>
      <w:proofErr w:type="spellEnd"/>
      <w:r w:rsidRPr="00B257B2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proofErr w:type="spellStart"/>
      <w:r w:rsidRPr="00B257B2">
        <w:rPr>
          <w:rFonts w:asciiTheme="minorHAnsi" w:hAnsiTheme="minorHAnsi" w:cs="Times"/>
          <w:color w:val="auto"/>
          <w:sz w:val="22"/>
          <w:szCs w:val="22"/>
        </w:rPr>
        <w:t>byc</w:t>
      </w:r>
      <w:proofErr w:type="spellEnd"/>
      <w:r w:rsidRPr="00B257B2">
        <w:rPr>
          <w:rFonts w:asciiTheme="minorHAnsi" w:hAnsiTheme="minorHAnsi" w:cs="Times"/>
          <w:color w:val="auto"/>
          <w:sz w:val="22"/>
          <w:szCs w:val="22"/>
        </w:rPr>
        <w:t>́ zgłoszony przez 15 członków Stowarzyszenia i przez organy Stowarzyszenia.</w:t>
      </w:r>
    </w:p>
    <w:p w14:paraId="49EEEB02" w14:textId="77777777" w:rsidR="00D00D1D" w:rsidRPr="00B257B2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Times"/>
          <w:color w:val="auto"/>
          <w:sz w:val="22"/>
          <w:szCs w:val="22"/>
        </w:rPr>
        <w:t xml:space="preserve">Wniosek o </w:t>
      </w:r>
      <w:proofErr w:type="spellStart"/>
      <w:r w:rsidRPr="00B257B2">
        <w:rPr>
          <w:rFonts w:asciiTheme="minorHAnsi" w:hAnsiTheme="minorHAnsi" w:cs="Times"/>
          <w:color w:val="auto"/>
          <w:sz w:val="22"/>
          <w:szCs w:val="22"/>
        </w:rPr>
        <w:t>zmiane</w:t>
      </w:r>
      <w:proofErr w:type="spellEnd"/>
      <w:r w:rsidRPr="00B257B2">
        <w:rPr>
          <w:rFonts w:asciiTheme="minorHAnsi" w:hAnsiTheme="minorHAnsi" w:cs="Times"/>
          <w:color w:val="auto"/>
          <w:sz w:val="22"/>
          <w:szCs w:val="22"/>
        </w:rPr>
        <w:t xml:space="preserve">̨ statutu powinien </w:t>
      </w:r>
      <w:proofErr w:type="spellStart"/>
      <w:r w:rsidRPr="00B257B2">
        <w:rPr>
          <w:rFonts w:asciiTheme="minorHAnsi" w:hAnsiTheme="minorHAnsi" w:cs="Times"/>
          <w:color w:val="auto"/>
          <w:sz w:val="22"/>
          <w:szCs w:val="22"/>
        </w:rPr>
        <w:t>byc</w:t>
      </w:r>
      <w:proofErr w:type="spellEnd"/>
      <w:r w:rsidRPr="00B257B2">
        <w:rPr>
          <w:rFonts w:asciiTheme="minorHAnsi" w:hAnsiTheme="minorHAnsi" w:cs="Times"/>
          <w:color w:val="auto"/>
          <w:sz w:val="22"/>
          <w:szCs w:val="22"/>
        </w:rPr>
        <w:t xml:space="preserve">́ zgłoszony na </w:t>
      </w:r>
      <w:proofErr w:type="spellStart"/>
      <w:r w:rsidRPr="00B257B2">
        <w:rPr>
          <w:rFonts w:asciiTheme="minorHAnsi" w:hAnsiTheme="minorHAnsi" w:cs="Times"/>
          <w:color w:val="auto"/>
          <w:sz w:val="22"/>
          <w:szCs w:val="22"/>
        </w:rPr>
        <w:t>piśmie</w:t>
      </w:r>
      <w:proofErr w:type="spellEnd"/>
      <w:r w:rsidRPr="00B257B2">
        <w:rPr>
          <w:rFonts w:asciiTheme="minorHAnsi" w:hAnsiTheme="minorHAnsi" w:cs="Times"/>
          <w:color w:val="auto"/>
          <w:sz w:val="22"/>
          <w:szCs w:val="22"/>
        </w:rPr>
        <w:t xml:space="preserve">, a </w:t>
      </w:r>
      <w:proofErr w:type="spellStart"/>
      <w:r w:rsidRPr="00B257B2">
        <w:rPr>
          <w:rFonts w:asciiTheme="minorHAnsi" w:hAnsiTheme="minorHAnsi" w:cs="Times"/>
          <w:color w:val="auto"/>
          <w:sz w:val="22"/>
          <w:szCs w:val="22"/>
        </w:rPr>
        <w:t>treśc</w:t>
      </w:r>
      <w:proofErr w:type="spellEnd"/>
      <w:r w:rsidRPr="00B257B2">
        <w:rPr>
          <w:rFonts w:asciiTheme="minorHAnsi" w:hAnsiTheme="minorHAnsi" w:cs="Times"/>
          <w:color w:val="auto"/>
          <w:sz w:val="22"/>
          <w:szCs w:val="22"/>
        </w:rPr>
        <w:t xml:space="preserve">́ zmiany podana w zawiadomieniu </w:t>
      </w:r>
      <w:proofErr w:type="spellStart"/>
      <w:r w:rsidRPr="00B257B2">
        <w:rPr>
          <w:rFonts w:asciiTheme="minorHAnsi" w:hAnsiTheme="minorHAnsi" w:cs="Times"/>
          <w:color w:val="auto"/>
          <w:sz w:val="22"/>
          <w:szCs w:val="22"/>
        </w:rPr>
        <w:t>zwołującym</w:t>
      </w:r>
      <w:proofErr w:type="spellEnd"/>
      <w:r w:rsidRPr="00B257B2">
        <w:rPr>
          <w:rFonts w:asciiTheme="minorHAnsi" w:hAnsiTheme="minorHAnsi" w:cs="Times"/>
          <w:color w:val="auto"/>
          <w:sz w:val="22"/>
          <w:szCs w:val="22"/>
        </w:rPr>
        <w:t xml:space="preserve"> Walne Zebranie Członków.</w:t>
      </w:r>
    </w:p>
    <w:p w14:paraId="6DBA917A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Uchwałę w sprawie rozwiązania Stowarzyszenia podejmuje Walne Zebranie Członków większością 2/3 głosów przy obecności co najmniej połowy członków uprawnionych do głosowania w pierwszym terminie i bez względu na liczebność w drugim terminie.</w:t>
      </w:r>
    </w:p>
    <w:p w14:paraId="296BE8C9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 xml:space="preserve">Każdemu członkowi przysługuje jeden głos. </w:t>
      </w:r>
    </w:p>
    <w:p w14:paraId="2BCE3D6A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W przypadku osób prawnych do udziału w Walnym Zebraniu Członków uprawniona jest osoba, która jest prawnym reprezentantem danej osoby prawnej lub osoba pisemnie upoważniona do udziału w Walnym Zebraniu Członków przez osoby uprawnione do reprezentowania danej osoby prawnej.</w:t>
      </w:r>
    </w:p>
    <w:p w14:paraId="2216CF8B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Wybór członków organów Stowarzyszenia dokonywany jest w głosowaniu tajnym spośród nieograniczonej liczby kandydatów przy pomocy kart wyborczych, na których umieszczane są nazwiska i imiona kandydatów/nazwy kandydatów w kolejności alfabetycznej. Głosowanie odbywa się poprzez złożenie karty wyborczej do urny.</w:t>
      </w:r>
    </w:p>
    <w:p w14:paraId="6024DEA3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Głosujący zaznacza nazwiska/nazwy kandydatów, na których głosuje.</w:t>
      </w:r>
    </w:p>
    <w:p w14:paraId="017DF693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Głos jest nieważny, jeżeli karta wyborcza:</w:t>
      </w:r>
    </w:p>
    <w:p w14:paraId="58691355" w14:textId="77777777" w:rsidR="00D00D1D" w:rsidRPr="0021632B" w:rsidRDefault="00D00D1D" w:rsidP="003008FC">
      <w:pPr>
        <w:pStyle w:val="Default"/>
        <w:numPr>
          <w:ilvl w:val="0"/>
          <w:numId w:val="29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zawiera</w:t>
      </w:r>
      <w:r w:rsidRPr="0021632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 xml:space="preserve">nazwiska osób/nazwy kandydatów, które nie zgłosiły swojej kandydatury do organu Stowarzyszenia, </w:t>
      </w:r>
    </w:p>
    <w:p w14:paraId="52178AFB" w14:textId="77777777" w:rsidR="00D00D1D" w:rsidRPr="0021632B" w:rsidRDefault="00D00D1D" w:rsidP="003008FC">
      <w:pPr>
        <w:pStyle w:val="Default"/>
        <w:numPr>
          <w:ilvl w:val="0"/>
          <w:numId w:val="29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jest przekreślona,</w:t>
      </w:r>
    </w:p>
    <w:p w14:paraId="6C3BA216" w14:textId="77777777" w:rsidR="00D00D1D" w:rsidRPr="0021632B" w:rsidRDefault="00D00D1D" w:rsidP="003008FC">
      <w:pPr>
        <w:pStyle w:val="Default"/>
        <w:numPr>
          <w:ilvl w:val="0"/>
          <w:numId w:val="29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zawiera więcej zaznaczonych nazwisk/nazw kandydatów niż liczba miejsc w organie, do którego wybory są przeprowadzane.</w:t>
      </w:r>
    </w:p>
    <w:p w14:paraId="46C61D34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W przypadku uzyskania przez kandydatów równej liczby głosów przeprowadza się głosowanie wśród tych kandydatów, którzy uzyskali taką sama liczbę głosów.</w:t>
      </w:r>
    </w:p>
    <w:p w14:paraId="395B2D6E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 xml:space="preserve">W przypadku utraty mandatu, lub rezygnacji z funkcji członka organu Stowarzyszenia, przeprowadza się wybory uzupełniające. Mandat członka organu, o osobę którego organ został uzupełniony, wygasa z upływem kadencji tego organu. </w:t>
      </w:r>
    </w:p>
    <w:p w14:paraId="79EAB11F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Do Zarządu i Komisji Rewizyjnej mogą być wybierane:</w:t>
      </w:r>
    </w:p>
    <w:p w14:paraId="3B99DC23" w14:textId="77777777" w:rsidR="00D00D1D" w:rsidRPr="0021632B" w:rsidRDefault="00D00D1D" w:rsidP="00B20135">
      <w:pPr>
        <w:pStyle w:val="Default"/>
        <w:numPr>
          <w:ilvl w:val="0"/>
          <w:numId w:val="42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 xml:space="preserve">osoby fizyczne będące Członkami Stowarzyszenia, </w:t>
      </w:r>
    </w:p>
    <w:p w14:paraId="189EF785" w14:textId="77777777" w:rsidR="00D00D1D" w:rsidRPr="0021632B" w:rsidRDefault="00D00D1D" w:rsidP="00B20135">
      <w:pPr>
        <w:pStyle w:val="Default"/>
        <w:numPr>
          <w:ilvl w:val="0"/>
          <w:numId w:val="42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osoby upoważnione do reprezentowania członków Stowarzyszenia w przypadku członków będących osobami prawnymi.</w:t>
      </w:r>
    </w:p>
    <w:p w14:paraId="258A63C3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Do Rady mogą być wybierane:</w:t>
      </w:r>
    </w:p>
    <w:p w14:paraId="4921FD64" w14:textId="77777777" w:rsidR="00D00D1D" w:rsidRPr="0021632B" w:rsidRDefault="00D00D1D" w:rsidP="00B20135">
      <w:pPr>
        <w:pStyle w:val="Default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osoby fizyczne będące Członkami Stowarzyszenia,</w:t>
      </w:r>
    </w:p>
    <w:p w14:paraId="3802BF18" w14:textId="77777777" w:rsidR="00D00D1D" w:rsidRPr="0021632B" w:rsidRDefault="00D00D1D" w:rsidP="00B20135">
      <w:pPr>
        <w:pStyle w:val="Default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osoby prawne reprezentowane przez organ uprawniony do reprezentowania tych osób prawnych lub pełnomocnika – udzielenie dalszego pełnomocnictwa do uczestniczenia w pracach Rady jest niedopuszczalne.</w:t>
      </w:r>
    </w:p>
    <w:p w14:paraId="5C69C66C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 xml:space="preserve">Kandydatów do organów Stowarzyszenia zgłaszają jego członkowie w formie pisemnej </w:t>
      </w: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br/>
        <w:t>z podaniem imienia i nazwiska kandydata/nazwy osoby prawnej oraz imienia i nazwiska osoby/osób zgłaszających oraz zgody kandydata na kandydowanie do organu.</w:t>
      </w:r>
    </w:p>
    <w:p w14:paraId="60EDFABE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 xml:space="preserve">Czynności techniczne związane z obsługą wyborów przeprowadza Komisja Wyborcza, w skład której wchodzi 3 członków Stowarzyszenia, nie kandydujących do organów Stowarzyszenia, a która wybierana jest na Walnym Zebraniu Stowarzyszenia, w ramach którego przeprowadzane są wybory. </w:t>
      </w:r>
    </w:p>
    <w:p w14:paraId="24B93F3D" w14:textId="77777777" w:rsidR="00D00D1D" w:rsidRPr="0021632B" w:rsidRDefault="00D00D1D" w:rsidP="003008FC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 xml:space="preserve">Szczegółowe zasady przeprowadzania wyborów mogą być ustalone w ramach regulaminów wyboru i działania poszczególnych organów, uchwalanych przez Walne Zebranie Członków. </w:t>
      </w:r>
    </w:p>
    <w:p w14:paraId="690F216D" w14:textId="77777777" w:rsidR="00EF7302" w:rsidRDefault="00D00D1D" w:rsidP="00EF7302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 xml:space="preserve">Uchwała w sprawie odwołania członków organów Stowarzyszenia dokonywana jest </w:t>
      </w:r>
      <w:r w:rsidRPr="0021632B">
        <w:rPr>
          <w:rFonts w:asciiTheme="minorHAnsi" w:eastAsia="PMingLiU" w:hAnsiTheme="minorHAnsi" w:cs="PMingLiU"/>
          <w:color w:val="000000" w:themeColor="text1"/>
          <w:sz w:val="22"/>
          <w:szCs w:val="22"/>
        </w:rPr>
        <w:br/>
      </w: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w głosowaniu tajnym i wymaga większości 2/3 głosów przy obecności co najmniej połowy członków uprawnionych do głosowania w pierwszym terminie i bez względu na liczebność w drugim terminie.</w:t>
      </w:r>
    </w:p>
    <w:p w14:paraId="1AAA0C2F" w14:textId="2F7A0EE9" w:rsidR="00C9373F" w:rsidRPr="00B57EED" w:rsidRDefault="00C9373F" w:rsidP="00EF7302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57EED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="00EF7302" w:rsidRPr="00B57EED">
        <w:rPr>
          <w:rFonts w:asciiTheme="minorHAnsi" w:hAnsiTheme="minorHAnsi" w:cs="Arial"/>
          <w:color w:val="auto"/>
          <w:sz w:val="22"/>
          <w:szCs w:val="22"/>
        </w:rPr>
        <w:t>przypadku wprowadzenia  stanu  zagrożenia  epidemicznego  lub  stanu  epidemii,  o których mowa w ustawie z dnia 5 grudnia 2008r. o zapobieganiu oraz zwalczaniu zakażeń i chorób  zakaźnych  u ludzi  (Dz.U. z 2019r. poz.1239 i 1495 oraz z 2020r. poz.284, 322, 374 i 567)</w:t>
      </w:r>
      <w:r w:rsidRPr="00B57EED">
        <w:rPr>
          <w:rFonts w:asciiTheme="minorHAnsi" w:hAnsiTheme="minorHAnsi" w:cs="Arial"/>
          <w:color w:val="auto"/>
          <w:sz w:val="22"/>
          <w:szCs w:val="22"/>
        </w:rPr>
        <w:t>, Walne Zebranie Członków i Walne Nadzwyczajne Zebranie Członków może odbyć się na pośrednictwem środków komunikacji elektronicznej, jeżeli zachowane zostaną następujące zasady:</w:t>
      </w:r>
    </w:p>
    <w:p w14:paraId="3B390658" w14:textId="2C636470" w:rsidR="00EA71B8" w:rsidRPr="00B57EED" w:rsidRDefault="00EF7302" w:rsidP="00B20135">
      <w:pPr>
        <w:pStyle w:val="Default"/>
        <w:numPr>
          <w:ilvl w:val="0"/>
          <w:numId w:val="52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57EED">
        <w:rPr>
          <w:rFonts w:asciiTheme="minorHAnsi" w:hAnsiTheme="minorHAnsi" w:cs="Arial"/>
          <w:color w:val="auto"/>
          <w:sz w:val="22"/>
          <w:szCs w:val="22"/>
        </w:rPr>
        <w:t>możliwość udziału w posiedzeniu przy wykorzystaniu środków komunikacji elektronicznej jest wskazana w zawiadomieniu o tym zebraniu, zawierającym dokładny opis sposobu uczestnictwa i wykonywania prawa głosu</w:t>
      </w:r>
      <w:r w:rsidR="00EB4E94" w:rsidRPr="00B57EED">
        <w:rPr>
          <w:rFonts w:asciiTheme="minorHAnsi" w:hAnsiTheme="minorHAnsi" w:cs="Arial"/>
          <w:color w:val="auto"/>
          <w:sz w:val="22"/>
          <w:szCs w:val="22"/>
        </w:rPr>
        <w:t>;</w:t>
      </w:r>
    </w:p>
    <w:p w14:paraId="1A32DE3B" w14:textId="3058BB87" w:rsidR="00EA71B8" w:rsidRPr="00B57EED" w:rsidRDefault="00074D33" w:rsidP="00B20135">
      <w:pPr>
        <w:pStyle w:val="Default"/>
        <w:numPr>
          <w:ilvl w:val="0"/>
          <w:numId w:val="52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57EED">
        <w:rPr>
          <w:rFonts w:asciiTheme="minorHAnsi" w:hAnsiTheme="minorHAnsi" w:cs="Arial"/>
          <w:color w:val="auto"/>
          <w:sz w:val="22"/>
          <w:szCs w:val="22"/>
        </w:rPr>
        <w:t xml:space="preserve">Członkowie </w:t>
      </w:r>
      <w:r w:rsidR="005E3459" w:rsidRPr="00B57EED">
        <w:rPr>
          <w:rFonts w:asciiTheme="minorHAnsi" w:hAnsiTheme="minorHAnsi" w:cs="Arial"/>
          <w:color w:val="auto"/>
          <w:sz w:val="22"/>
          <w:szCs w:val="22"/>
        </w:rPr>
        <w:t xml:space="preserve">władzy </w:t>
      </w:r>
      <w:r w:rsidRPr="00B57EED">
        <w:rPr>
          <w:rFonts w:asciiTheme="minorHAnsi" w:hAnsiTheme="minorHAnsi" w:cs="Arial"/>
          <w:color w:val="auto"/>
          <w:sz w:val="22"/>
          <w:szCs w:val="22"/>
        </w:rPr>
        <w:t xml:space="preserve">Stowarzyszenia wyrażą zgodę </w:t>
      </w:r>
      <w:r w:rsidR="00EA71B8" w:rsidRPr="00B57EED">
        <w:rPr>
          <w:rFonts w:asciiTheme="minorHAnsi" w:hAnsiTheme="minorHAnsi" w:cstheme="minorHAnsi"/>
          <w:color w:val="auto"/>
          <w:sz w:val="22"/>
          <w:szCs w:val="22"/>
        </w:rPr>
        <w:t xml:space="preserve">w formie dokumentowej </w:t>
      </w:r>
      <w:r w:rsidRPr="00B57EED">
        <w:rPr>
          <w:rFonts w:asciiTheme="minorHAnsi" w:hAnsiTheme="minorHAnsi" w:cs="Arial"/>
          <w:color w:val="auto"/>
          <w:sz w:val="22"/>
          <w:szCs w:val="22"/>
        </w:rPr>
        <w:t>na przeprowadzenie obrad Walnego Zebrania na pośrednictwem środków komunikacji elektronicznej</w:t>
      </w:r>
      <w:r w:rsidR="00EB4E94" w:rsidRPr="00B57EED">
        <w:rPr>
          <w:rFonts w:asciiTheme="minorHAnsi" w:hAnsiTheme="minorHAnsi" w:cs="Arial"/>
          <w:color w:val="auto"/>
          <w:sz w:val="22"/>
          <w:szCs w:val="22"/>
        </w:rPr>
        <w:t>;</w:t>
      </w:r>
    </w:p>
    <w:p w14:paraId="07214A99" w14:textId="77777777" w:rsidR="00EA71B8" w:rsidRPr="00B57EED" w:rsidRDefault="005E3459" w:rsidP="00B20135">
      <w:pPr>
        <w:pStyle w:val="Default"/>
        <w:numPr>
          <w:ilvl w:val="0"/>
          <w:numId w:val="52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57EED">
        <w:rPr>
          <w:rFonts w:asciiTheme="minorHAnsi" w:hAnsiTheme="minorHAnsi" w:cs="Arial"/>
          <w:color w:val="auto"/>
          <w:sz w:val="22"/>
          <w:szCs w:val="22"/>
        </w:rPr>
        <w:t xml:space="preserve">zapewniona jest </w:t>
      </w:r>
      <w:r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>transmisja</w:t>
      </w:r>
      <w:r w:rsidR="00074D33"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 xml:space="preserve"> obrad posiedzenia w</w:t>
      </w:r>
      <w:r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 xml:space="preserve"> </w:t>
      </w:r>
      <w:r w:rsidR="00074D33"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>czasie rzeczywistym;</w:t>
      </w:r>
    </w:p>
    <w:p w14:paraId="057A53CD" w14:textId="77777777" w:rsidR="00EA71B8" w:rsidRPr="00B57EED" w:rsidRDefault="005E3459" w:rsidP="00B20135">
      <w:pPr>
        <w:pStyle w:val="Default"/>
        <w:numPr>
          <w:ilvl w:val="0"/>
          <w:numId w:val="52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>zapewniona jest dwustronna komunikacja</w:t>
      </w:r>
      <w:r w:rsidR="00074D33"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 xml:space="preserve"> w</w:t>
      </w:r>
      <w:r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 xml:space="preserve"> </w:t>
      </w:r>
      <w:r w:rsidR="00074D33"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>czasie rzeczywistym, w</w:t>
      </w:r>
      <w:r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 xml:space="preserve"> ramach której członek władzy S</w:t>
      </w:r>
      <w:r w:rsidR="00074D33"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>towarzyszenia może wypowiadać się w</w:t>
      </w:r>
      <w:r w:rsidR="00EA71B8"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 xml:space="preserve"> </w:t>
      </w:r>
      <w:r w:rsidR="00074D33"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>toku obrad;</w:t>
      </w:r>
    </w:p>
    <w:p w14:paraId="720E6DF4" w14:textId="0BD8567B" w:rsidR="00074D33" w:rsidRPr="00B57EED" w:rsidRDefault="005E3459" w:rsidP="00B20135">
      <w:pPr>
        <w:pStyle w:val="Default"/>
        <w:numPr>
          <w:ilvl w:val="0"/>
          <w:numId w:val="52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>zapewnione jest wykonywanie</w:t>
      </w:r>
      <w:r w:rsidR="00074D33"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 xml:space="preserve"> osobiście lub przez pełnomocnika prawa głosu przed lub w</w:t>
      </w:r>
      <w:r w:rsidR="00EA71B8"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 xml:space="preserve"> </w:t>
      </w:r>
      <w:r w:rsidR="00074D33"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>toku posiedzeni</w:t>
      </w:r>
      <w:r w:rsidRPr="00B57EED">
        <w:rPr>
          <w:rFonts w:asciiTheme="minorHAnsi" w:eastAsia="Times New Roman" w:hAnsiTheme="minorHAnsi" w:cstheme="minorHAnsi"/>
          <w:color w:val="auto"/>
          <w:sz w:val="22"/>
          <w:szCs w:val="20"/>
          <w:lang w:eastAsia="pl-PL"/>
        </w:rPr>
        <w:t>a.</w:t>
      </w:r>
    </w:p>
    <w:p w14:paraId="77D6E206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9A9E689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14.</w:t>
      </w:r>
    </w:p>
    <w:p w14:paraId="55FDCE0A" w14:textId="165526AF" w:rsidR="00BF3E7E" w:rsidRPr="0021632B" w:rsidRDefault="00BF3E7E" w:rsidP="003008FC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Organem, do którego wyłącznych właściwości należy wybór operacji do dofinansowania</w:t>
      </w:r>
      <w:r w:rsidRPr="0021632B">
        <w:rPr>
          <w:rFonts w:asciiTheme="minorHAnsi" w:hAnsiTheme="minorHAnsi" w:cs="Arial"/>
          <w:sz w:val="22"/>
          <w:szCs w:val="22"/>
        </w:rPr>
        <w:br/>
        <w:t xml:space="preserve"> w ramach wdrażania Lokalne</w:t>
      </w:r>
      <w:r w:rsidR="00D21861">
        <w:rPr>
          <w:rFonts w:asciiTheme="minorHAnsi" w:hAnsiTheme="minorHAnsi" w:cs="Arial"/>
          <w:sz w:val="22"/>
          <w:szCs w:val="22"/>
        </w:rPr>
        <w:t>j Strategii Rozwoju, jest Rada.</w:t>
      </w:r>
    </w:p>
    <w:p w14:paraId="04D63F49" w14:textId="77777777" w:rsidR="00BF3E7E" w:rsidRPr="0021632B" w:rsidRDefault="00BF3E7E" w:rsidP="003008FC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Członkowie Rady wybierani są przez Walne Zebranie Członków, z zachowaniem następujących zasad:</w:t>
      </w:r>
    </w:p>
    <w:p w14:paraId="2A468B58" w14:textId="77777777" w:rsidR="00BF3E7E" w:rsidRPr="0021632B" w:rsidRDefault="00BF3E7E" w:rsidP="003008FC">
      <w:pPr>
        <w:pStyle w:val="Default"/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liczba członków Rady wynosi 15 osób,</w:t>
      </w:r>
    </w:p>
    <w:p w14:paraId="6F5C6ECE" w14:textId="77777777" w:rsidR="00BF3E7E" w:rsidRPr="0021632B" w:rsidRDefault="00BF3E7E" w:rsidP="003008FC">
      <w:pPr>
        <w:pStyle w:val="Default"/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 w skład Rady wchodzą przedstawiciele sektora publicznego, społecznego i gospodarczego oraz mieszkańców,</w:t>
      </w:r>
    </w:p>
    <w:p w14:paraId="4813CBBF" w14:textId="77777777" w:rsidR="00BF3E7E" w:rsidRPr="0021632B" w:rsidRDefault="00BF3E7E" w:rsidP="003008FC">
      <w:pPr>
        <w:pStyle w:val="Default"/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 składzie Rady liczba osób reprezentujących jedną grupę interesu, w tym jeden sektor, nie może przekraczać 49%,</w:t>
      </w:r>
    </w:p>
    <w:p w14:paraId="3A7C426B" w14:textId="77777777" w:rsidR="00BF3E7E" w:rsidRPr="0021632B" w:rsidRDefault="00BF3E7E" w:rsidP="003008FC">
      <w:pPr>
        <w:pStyle w:val="Default"/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 skład Rady wchodzą:</w:t>
      </w:r>
    </w:p>
    <w:p w14:paraId="4C0CC927" w14:textId="77777777" w:rsidR="00BF3E7E" w:rsidRPr="0021632B" w:rsidRDefault="00BF3E7E" w:rsidP="00B20135">
      <w:pPr>
        <w:pStyle w:val="Default"/>
        <w:numPr>
          <w:ilvl w:val="0"/>
          <w:numId w:val="4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4 osoby reprezentujące sektor publiczny,</w:t>
      </w:r>
    </w:p>
    <w:p w14:paraId="218DC58C" w14:textId="77777777" w:rsidR="00BF3E7E" w:rsidRPr="0021632B" w:rsidRDefault="00BF3E7E" w:rsidP="00B20135">
      <w:pPr>
        <w:pStyle w:val="Default"/>
        <w:numPr>
          <w:ilvl w:val="0"/>
          <w:numId w:val="4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6 osób reprezentujących sektor gospodarczy związanych z rybołówstwem i rybactwem,</w:t>
      </w:r>
    </w:p>
    <w:p w14:paraId="56E0404F" w14:textId="77777777" w:rsidR="00BF3E7E" w:rsidRPr="0021632B" w:rsidRDefault="00BF3E7E" w:rsidP="00B20135">
      <w:pPr>
        <w:pStyle w:val="Default"/>
        <w:numPr>
          <w:ilvl w:val="0"/>
          <w:numId w:val="4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1 osoba reprezentująca sektor gospodarczy (w tym może być związana z rybołówstwem i rybactwem), </w:t>
      </w:r>
    </w:p>
    <w:p w14:paraId="740FF63B" w14:textId="77777777" w:rsidR="00BF3E7E" w:rsidRPr="0021632B" w:rsidRDefault="00BF3E7E" w:rsidP="00B20135">
      <w:pPr>
        <w:pStyle w:val="Default"/>
        <w:numPr>
          <w:ilvl w:val="0"/>
          <w:numId w:val="44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4 osoby reprezentujące sektor społeczny.</w:t>
      </w:r>
    </w:p>
    <w:p w14:paraId="236625FA" w14:textId="77777777" w:rsidR="00BF3E7E" w:rsidRPr="0021632B" w:rsidRDefault="00BF3E7E" w:rsidP="003008FC">
      <w:pPr>
        <w:pStyle w:val="Default"/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członkowie Rady nie mogą być jednocześnie członkami Zarządu lub Komisji Rewizyjnej lub pracownikami Stowarzyszenia.</w:t>
      </w:r>
    </w:p>
    <w:p w14:paraId="20CBBB11" w14:textId="77777777" w:rsidR="00BF3E7E" w:rsidRPr="0021632B" w:rsidRDefault="00BF3E7E" w:rsidP="003008FC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Członków Rady wybiera się zgodnie z trybem określonym w §13, z zastrzeżeniami wynikającymi z niniejszego § 14.</w:t>
      </w:r>
    </w:p>
    <w:p w14:paraId="42D44D72" w14:textId="77777777" w:rsidR="00BF3E7E" w:rsidRPr="0021632B" w:rsidRDefault="00BF3E7E" w:rsidP="003008FC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Pracami Rady kieruje Przewodniczący Rady lub jego Zastępca, powoływani przez Walne Zebranie Członków spośród osób, które zostały wybrane na członków Rady. </w:t>
      </w:r>
    </w:p>
    <w:p w14:paraId="65ABF92F" w14:textId="77777777" w:rsidR="00BF3E7E" w:rsidRPr="0021632B" w:rsidRDefault="00BF3E7E" w:rsidP="003008FC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Rada może powoływać ze swego składu komisje lub grupy robocze, w drodze uchwały, w której określi m.in. imienną listę członków, w tym przewodniczących powołanych komisji lub grup i ich zastępców. </w:t>
      </w:r>
    </w:p>
    <w:p w14:paraId="11837A10" w14:textId="2FA116AA" w:rsidR="00BF3E7E" w:rsidRPr="00B257B2" w:rsidRDefault="00BF3E7E" w:rsidP="003008FC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Arial"/>
          <w:color w:val="auto"/>
          <w:sz w:val="22"/>
          <w:szCs w:val="22"/>
        </w:rPr>
        <w:t>Rada jest organem kadencyjn</w:t>
      </w:r>
      <w:r w:rsidR="00890CA5" w:rsidRPr="00B257B2">
        <w:rPr>
          <w:rFonts w:asciiTheme="minorHAnsi" w:hAnsiTheme="minorHAnsi" w:cs="Arial"/>
          <w:color w:val="auto"/>
          <w:sz w:val="22"/>
          <w:szCs w:val="22"/>
        </w:rPr>
        <w:t>ym. Okres kadencji wynosi 6 lat</w:t>
      </w:r>
      <w:r w:rsidRPr="00B257B2">
        <w:rPr>
          <w:rFonts w:asciiTheme="minorHAnsi" w:hAnsiTheme="minorHAnsi" w:cs="Arial"/>
          <w:color w:val="auto"/>
          <w:sz w:val="22"/>
          <w:szCs w:val="22"/>
        </w:rPr>
        <w:t>. Po zakończeniu kadencji członkostwo w Radzie wygasa bez potrzeby podjęcia uchwały w przedmiocie odwołania, jednakże nie wcześniej niż z dniem powołania nowego składu Rady.</w:t>
      </w:r>
    </w:p>
    <w:p w14:paraId="7BEE6032" w14:textId="77777777" w:rsidR="00BF3E7E" w:rsidRPr="0021632B" w:rsidRDefault="00BF3E7E" w:rsidP="003008FC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Członkostwo w Radzie  ustaje w następujących przypadkach:</w:t>
      </w:r>
    </w:p>
    <w:p w14:paraId="02ED5AB3" w14:textId="77777777" w:rsidR="00BF3E7E" w:rsidRPr="0021632B" w:rsidRDefault="00BF3E7E" w:rsidP="003008FC">
      <w:pPr>
        <w:pStyle w:val="Default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pisemnej rezygnacji złożonej przez członka Rady,</w:t>
      </w:r>
    </w:p>
    <w:p w14:paraId="66BD344E" w14:textId="77777777" w:rsidR="00BF3E7E" w:rsidRPr="0021632B" w:rsidRDefault="00BF3E7E" w:rsidP="003008FC">
      <w:pPr>
        <w:pStyle w:val="Default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gdy wygasło lub nastąpiła utrata członkostwa w Stowarzyszeniu przez danego członka Rady w przypadku osób fizycznych i prawnych,</w:t>
      </w:r>
    </w:p>
    <w:p w14:paraId="038C85C9" w14:textId="77777777" w:rsidR="00BF3E7E" w:rsidRPr="0021632B" w:rsidRDefault="00BF3E7E" w:rsidP="003008FC">
      <w:pPr>
        <w:pStyle w:val="Default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odwołania członka Rady przez Walne Zebranie Członków,</w:t>
      </w:r>
    </w:p>
    <w:p w14:paraId="40F51449" w14:textId="77777777" w:rsidR="00BF3E7E" w:rsidRPr="0021632B" w:rsidRDefault="00BF3E7E" w:rsidP="003008FC">
      <w:pPr>
        <w:pStyle w:val="Default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skrócenia kadencji Rady. </w:t>
      </w:r>
    </w:p>
    <w:p w14:paraId="15180B11" w14:textId="77777777" w:rsidR="00BF3E7E" w:rsidRPr="0021632B" w:rsidRDefault="00BF3E7E" w:rsidP="003008FC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Członek Rady będący osobą prawną w przypadku:</w:t>
      </w:r>
    </w:p>
    <w:p w14:paraId="566D36C8" w14:textId="77777777" w:rsidR="00BF3E7E" w:rsidRPr="0021632B" w:rsidRDefault="00BF3E7E" w:rsidP="003002AF">
      <w:pPr>
        <w:pStyle w:val="Default"/>
        <w:numPr>
          <w:ilvl w:val="0"/>
          <w:numId w:val="32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gdy organ upoważniony do reprezentowania go w Radzie straci takie prawo lub </w:t>
      </w:r>
    </w:p>
    <w:p w14:paraId="36DB8BEB" w14:textId="77777777" w:rsidR="00BF3E7E" w:rsidRPr="0021632B" w:rsidRDefault="00BF3E7E" w:rsidP="003002AF">
      <w:pPr>
        <w:pStyle w:val="Default"/>
        <w:numPr>
          <w:ilvl w:val="0"/>
          <w:numId w:val="32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gdy cofnie pełnomocnictwo reprezentującej go w Radzie osobie fizycznej</w:t>
      </w:r>
    </w:p>
    <w:p w14:paraId="1F939A7A" w14:textId="77777777" w:rsidR="00BF3E7E" w:rsidRPr="0021632B" w:rsidRDefault="00BF3E7E" w:rsidP="003002AF">
      <w:pPr>
        <w:pStyle w:val="Defaul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niezwłocznie powiadamia Stowarzyszenie o nowym składzie organu uprawnionego do reprezentowania go w składzie Rady lub o nowym pełnomocniku wyznaczonym do reprezentowania go w składzie Rady.</w:t>
      </w:r>
    </w:p>
    <w:p w14:paraId="7C9A0791" w14:textId="77777777" w:rsidR="00BF3E7E" w:rsidRPr="0021632B" w:rsidRDefault="00BF3E7E" w:rsidP="003008FC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Uchwały Rady zapadają zwykłą większością głosów przy obecności co najmniej połowy uprawnionych do głosowania członków, w tym przy obecności Przewodniczącego lub Zastępcy Przewodniczącego Rady. W przypadku braku kworum uchwały zapadają na następnym posiedzeniu zwykłą większością głosów bez względu na liczebność. Przy równej ilości głosów decyduje głos Przewodniczącego.</w:t>
      </w:r>
    </w:p>
    <w:p w14:paraId="3C21504B" w14:textId="77777777" w:rsidR="00BF3E7E" w:rsidRPr="0021632B" w:rsidRDefault="00BF3E7E" w:rsidP="003008FC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Rada działa na podstawie Regulaminu Rady Słowińskiej Grupy Rybackiej.</w:t>
      </w:r>
    </w:p>
    <w:p w14:paraId="65122895" w14:textId="396F31E8" w:rsidR="00BF3E7E" w:rsidRDefault="00BF3E7E" w:rsidP="003008FC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Członkiem Rady nie może być osoba, która prowadzi odpłatną działalność lub świadczy pracę na rzecz innych podmiotów polegającą na doradztwie w przygotowaniu wniosków o dofinansowanie lub w ubieganiu się o pomoc przyznawaną w ramach priorytetu 4 „Zwiększanie zatrudnienia i spójności terytorialnej” objętego Programem Operacyjnym Rybactwo i Morze 2014-2020 oraz poddziałania „Wsparcie na wdrażanie operacji w ramach strategii rozwoju lokalnego kierowanego przez społeczność” objętego Programem Rozwoju Obszarów Wiejskich </w:t>
      </w:r>
      <w:r w:rsidR="0041229F">
        <w:rPr>
          <w:rFonts w:asciiTheme="minorHAnsi" w:hAnsiTheme="minorHAnsi" w:cs="Arial"/>
          <w:color w:val="auto"/>
          <w:sz w:val="22"/>
          <w:szCs w:val="22"/>
        </w:rPr>
        <w:t>na lata 2014-2020.</w:t>
      </w:r>
    </w:p>
    <w:p w14:paraId="04ABC615" w14:textId="4F4E9E0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CDAC0F6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15.</w:t>
      </w:r>
    </w:p>
    <w:p w14:paraId="7F297315" w14:textId="77777777" w:rsidR="00BF3E7E" w:rsidRPr="0021632B" w:rsidRDefault="00BF3E7E" w:rsidP="003008FC">
      <w:pPr>
        <w:pStyle w:val="Default"/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Statutowym, kolegialnym organem nadzoru i kontroli wewnętrznej Stowarzyszenia jest Komisja Rewizyjna.</w:t>
      </w:r>
    </w:p>
    <w:p w14:paraId="7430E509" w14:textId="77777777" w:rsidR="00BF3E7E" w:rsidRPr="0021632B" w:rsidRDefault="00BF3E7E" w:rsidP="003008FC">
      <w:pPr>
        <w:pStyle w:val="Default"/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Członków Komisji Rewizyjnej, w składzie od 3 do 5 osób, powołuje Walne Zebranie Członków. Liczę członków Komisji Rewizyjnej ustala Walne Zebranie Członków (wniosek o większą liczbę członków Komisji Rewizyjnej uznawany jest za wniosek dalej idący).</w:t>
      </w:r>
    </w:p>
    <w:p w14:paraId="12CF8694" w14:textId="77777777" w:rsidR="00BF3E7E" w:rsidRPr="0021632B" w:rsidRDefault="00BF3E7E" w:rsidP="003008FC">
      <w:pPr>
        <w:pStyle w:val="Default"/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Członków Komisji Rewizyjnej wybiera się zgodnie z trybem określonym w § 13, z zastrzeżeniami wynikającymi z niniejszego § 15.</w:t>
      </w:r>
    </w:p>
    <w:p w14:paraId="3E6A9C6E" w14:textId="77777777" w:rsidR="00BF3E7E" w:rsidRPr="0021632B" w:rsidRDefault="00BF3E7E" w:rsidP="003008FC">
      <w:pPr>
        <w:pStyle w:val="Default"/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Pracami Komisji Rewizyjnej kieruje Przewodniczący Komisji lub jego Zastępca, powoływani przez Walne Zebranie Członków, spośród osób, które zostały wybrane na członków Komisji Rewizyjnej.</w:t>
      </w:r>
    </w:p>
    <w:p w14:paraId="1AFFF870" w14:textId="77777777" w:rsidR="00BF3E7E" w:rsidRPr="0021632B" w:rsidRDefault="00BF3E7E" w:rsidP="003008FC">
      <w:pPr>
        <w:pStyle w:val="Default"/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Uchwały Komisji Rewizyjnej zapadają zwykłą większością głosów.</w:t>
      </w:r>
    </w:p>
    <w:p w14:paraId="68EA974F" w14:textId="77777777" w:rsidR="00BF3E7E" w:rsidRPr="0021632B" w:rsidRDefault="00BF3E7E" w:rsidP="003008FC">
      <w:pPr>
        <w:pStyle w:val="Default"/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Kadencja Komisji Rewizyjnej trwa 4 lata.</w:t>
      </w:r>
    </w:p>
    <w:p w14:paraId="0ABB9B80" w14:textId="77777777" w:rsidR="00BF3E7E" w:rsidRPr="0021632B" w:rsidRDefault="00BF3E7E" w:rsidP="003008FC">
      <w:pPr>
        <w:pStyle w:val="Default"/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Członkowie Komisji Rewizyjnej:</w:t>
      </w:r>
    </w:p>
    <w:p w14:paraId="5A494342" w14:textId="77777777" w:rsidR="00BF3E7E" w:rsidRPr="0021632B" w:rsidRDefault="00BF3E7E" w:rsidP="003008FC">
      <w:pPr>
        <w:pStyle w:val="Default"/>
        <w:numPr>
          <w:ilvl w:val="0"/>
          <w:numId w:val="35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nie mogą być członkami organu zarządzającego ani pozostawać z nimi w stosunku podległości z tytułu zatrudnienia lub być ich osobami bliskimi, określonymi w § 6, ust. 2, lit. a.,</w:t>
      </w:r>
    </w:p>
    <w:p w14:paraId="47A618F0" w14:textId="77777777" w:rsidR="00BF3E7E" w:rsidRPr="0021632B" w:rsidRDefault="00BF3E7E" w:rsidP="003008FC">
      <w:pPr>
        <w:pStyle w:val="Default"/>
        <w:numPr>
          <w:ilvl w:val="0"/>
          <w:numId w:val="35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nie mogą być członkami Rady ani pozostawać z nimi w stosunku podległości z tytułu zatrudnienia lub być ich osobami bliskimi, określonymi w § 6, ust. 2, lit. a</w:t>
      </w:r>
    </w:p>
    <w:p w14:paraId="4A17807C" w14:textId="77777777" w:rsidR="00BF3E7E" w:rsidRPr="0021632B" w:rsidRDefault="00BF3E7E" w:rsidP="003008FC">
      <w:pPr>
        <w:pStyle w:val="Default"/>
        <w:numPr>
          <w:ilvl w:val="0"/>
          <w:numId w:val="35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nie mogą być skazani prawomocnym wyrokiem za przestępstwo z winy umyślnej.</w:t>
      </w:r>
    </w:p>
    <w:p w14:paraId="02A8F1F6" w14:textId="77777777" w:rsidR="00BF3E7E" w:rsidRPr="0021632B" w:rsidRDefault="00BF3E7E" w:rsidP="003008FC">
      <w:pPr>
        <w:pStyle w:val="Default"/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Do zadań i uprawnień Komisji Rewizyjnej należy:</w:t>
      </w:r>
    </w:p>
    <w:p w14:paraId="265726D6" w14:textId="77777777" w:rsidR="00BF3E7E" w:rsidRPr="0021632B" w:rsidRDefault="00BF3E7E" w:rsidP="003008FC">
      <w:pPr>
        <w:pStyle w:val="Default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opiniowanie sprawozdania finansowego Stowarzyszenia,</w:t>
      </w:r>
    </w:p>
    <w:p w14:paraId="7879A99F" w14:textId="77777777" w:rsidR="00BF3E7E" w:rsidRPr="0021632B" w:rsidRDefault="00BF3E7E" w:rsidP="003008FC">
      <w:pPr>
        <w:pStyle w:val="Default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sprawowanie nadzoru i kontroli nad działalnością Stowarzyszenia,</w:t>
      </w:r>
    </w:p>
    <w:p w14:paraId="6E6D2D59" w14:textId="77777777" w:rsidR="00BF3E7E" w:rsidRPr="0021632B" w:rsidRDefault="00BF3E7E" w:rsidP="003008FC">
      <w:pPr>
        <w:pStyle w:val="Default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występowanie do Zarządu z wnioskami pokontrolnymi,</w:t>
      </w:r>
    </w:p>
    <w:p w14:paraId="6D71A172" w14:textId="77777777" w:rsidR="00BF3E7E" w:rsidRPr="0021632B" w:rsidRDefault="00BF3E7E" w:rsidP="003008FC">
      <w:pPr>
        <w:pStyle w:val="Default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zwoływanie Walnego Zebrania Członków, jeżeli Zarząd pozostaje w tym przedmiocie bezczynny, a nadto nie dopełnia tego obowiązku pomimo upływu wyznaczonego Zarządowi przez Komisję Rewizyjną terminu do podjęcia czynności polegających na zwołaniu  Walnego Zebrania Członków,</w:t>
      </w:r>
    </w:p>
    <w:p w14:paraId="3B4B84D5" w14:textId="77777777" w:rsidR="00BF3E7E" w:rsidRPr="0021632B" w:rsidRDefault="00BF3E7E" w:rsidP="003008FC">
      <w:pPr>
        <w:pStyle w:val="Default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opiniowanie wniosków o udzielenie absolutorium Zarządowi Stowarzyszenia,</w:t>
      </w:r>
    </w:p>
    <w:p w14:paraId="5B33A0F1" w14:textId="77777777" w:rsidR="00BF3E7E" w:rsidRPr="0021632B" w:rsidRDefault="00BF3E7E" w:rsidP="003008FC">
      <w:pPr>
        <w:pStyle w:val="Default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opiniowanie innych spraw wnioskowanych przez Zarząd Stowarzyszenia,</w:t>
      </w:r>
    </w:p>
    <w:p w14:paraId="66B214EA" w14:textId="77777777" w:rsidR="00BF3E7E" w:rsidRPr="0021632B" w:rsidRDefault="00BF3E7E" w:rsidP="003008FC">
      <w:pPr>
        <w:pStyle w:val="Default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składanie Walnemu Zebraniu Członków rocznego sprawozdania ze swojej działalności,</w:t>
      </w:r>
    </w:p>
    <w:p w14:paraId="58D94D44" w14:textId="77777777" w:rsidR="00BF3E7E" w:rsidRPr="0021632B" w:rsidRDefault="00BF3E7E" w:rsidP="003008FC">
      <w:pPr>
        <w:pStyle w:val="Default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współpraca z organami kontrolnymi podmiotów trzecich,</w:t>
      </w:r>
    </w:p>
    <w:p w14:paraId="23761800" w14:textId="77777777" w:rsidR="00BF3E7E" w:rsidRPr="0021632B" w:rsidRDefault="00BF3E7E" w:rsidP="003008FC">
      <w:pPr>
        <w:pStyle w:val="Default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badanie innych spraw powierzonych Komisji Rewizyjnej przez Walne Zebranie Członków.</w:t>
      </w:r>
    </w:p>
    <w:p w14:paraId="0F583D7E" w14:textId="77777777" w:rsidR="00EF7302" w:rsidRDefault="00BF3E7E" w:rsidP="00EF7302">
      <w:pPr>
        <w:pStyle w:val="Default"/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Członkiem Komisji Rewizyjnej nie może być osoba, która prowadzi odpłatna działalność lub świadczy pracę na rzecz innych podmiotów polegającą na doradztwie w przygotowaniu wniosków o dofinansowanie lub w ubieganiu się o pomoc przyznawaną w ramach priorytetu 4 „Zwiększanie zatrudnienia i spójności terytorialnej” objętego Programem Operacyjnym Rybactwo i Morze 2014-2020 oraz poddziałania „Wsparcie na wdrażanie operacji w ramach strategii rozwoju lokalnego kierowanego przez społeczność” objętego Programem Rozwoju Obszarów Wiejskich na lata 2014-2020.</w:t>
      </w:r>
    </w:p>
    <w:p w14:paraId="0B77F9A1" w14:textId="57E962A4" w:rsidR="00EF7302" w:rsidRPr="00B57EED" w:rsidRDefault="00EF7302" w:rsidP="00EF7302">
      <w:pPr>
        <w:pStyle w:val="Default"/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57EED">
        <w:rPr>
          <w:rFonts w:asciiTheme="minorHAnsi" w:hAnsiTheme="minorHAnsi" w:cs="Arial"/>
          <w:color w:val="auto"/>
          <w:sz w:val="22"/>
          <w:szCs w:val="22"/>
        </w:rPr>
        <w:t>W przypadku wprowadzenia  stanu  zagrożenia  epidemicznego  lub  stanu  epidemii, o których mowa w ustawie z dnia 5 grudnia 2008r. o zapobieganiu oraz zwalczaniu zakażeń i chorób  zakaźnych u ludzi  (Dz.U. z 2019r. poz. 1239 i 1495 oraz z 2020r. poz. 284, 322, 374 i 567), posiedzenie Komisji Rewizyjnej może odbyć się na pośrednictwem środków komunikacji elektronicznej, jeżeli zachowane zostaną następujące zasady:</w:t>
      </w:r>
    </w:p>
    <w:p w14:paraId="37965D01" w14:textId="080E3C6C" w:rsidR="00EA71B8" w:rsidRPr="00B57EED" w:rsidRDefault="00EF7302" w:rsidP="00B20135">
      <w:pPr>
        <w:pStyle w:val="Akapitzlist"/>
        <w:numPr>
          <w:ilvl w:val="0"/>
          <w:numId w:val="53"/>
        </w:numPr>
        <w:jc w:val="both"/>
        <w:rPr>
          <w:rFonts w:eastAsia="Calibri" w:cs="Arial"/>
          <w:sz w:val="22"/>
          <w:szCs w:val="22"/>
        </w:rPr>
      </w:pPr>
      <w:r w:rsidRPr="00B57EED">
        <w:rPr>
          <w:rFonts w:eastAsia="Calibri" w:cs="Arial"/>
          <w:sz w:val="22"/>
          <w:szCs w:val="22"/>
        </w:rPr>
        <w:t>możliwość udziału w posiedzeniu przy wykorzystaniu środków komunikacji elektronicznej jest wskazana w zawiadomieniu o tym zebraniu, zaw</w:t>
      </w:r>
      <w:r w:rsidR="000734D6" w:rsidRPr="00B57EED">
        <w:rPr>
          <w:rFonts w:eastAsia="Calibri" w:cs="Arial"/>
          <w:sz w:val="22"/>
          <w:szCs w:val="22"/>
        </w:rPr>
        <w:t xml:space="preserve">ierającym dokładny opis sposobu </w:t>
      </w:r>
      <w:r w:rsidRPr="00B57EED">
        <w:rPr>
          <w:rFonts w:eastAsia="Calibri" w:cs="Arial"/>
          <w:sz w:val="22"/>
          <w:szCs w:val="22"/>
        </w:rPr>
        <w:t>uczestnictwa i wykonywania prawa głosu</w:t>
      </w:r>
      <w:r w:rsidR="00EA71B8" w:rsidRPr="00B57EED">
        <w:rPr>
          <w:rFonts w:eastAsia="Calibri" w:cs="Arial"/>
          <w:sz w:val="22"/>
          <w:szCs w:val="22"/>
        </w:rPr>
        <w:t>;</w:t>
      </w:r>
    </w:p>
    <w:p w14:paraId="3203F182" w14:textId="56DC5719" w:rsidR="00EA71B8" w:rsidRPr="00B57EED" w:rsidRDefault="00EF7302" w:rsidP="00B20135">
      <w:pPr>
        <w:pStyle w:val="Akapitzlist"/>
        <w:numPr>
          <w:ilvl w:val="0"/>
          <w:numId w:val="53"/>
        </w:numPr>
        <w:jc w:val="both"/>
        <w:rPr>
          <w:rFonts w:eastAsia="Calibri" w:cs="Arial"/>
          <w:sz w:val="22"/>
          <w:szCs w:val="22"/>
        </w:rPr>
      </w:pPr>
      <w:r w:rsidRPr="00B57EED">
        <w:rPr>
          <w:rFonts w:cs="Arial"/>
          <w:sz w:val="22"/>
          <w:szCs w:val="22"/>
        </w:rPr>
        <w:t xml:space="preserve">Członkowie Komisji </w:t>
      </w:r>
      <w:r w:rsidR="000734D6" w:rsidRPr="00B57EED">
        <w:rPr>
          <w:rFonts w:cs="Arial"/>
          <w:sz w:val="22"/>
          <w:szCs w:val="22"/>
        </w:rPr>
        <w:t xml:space="preserve">Rewizyjnej </w:t>
      </w:r>
      <w:r w:rsidRPr="00B57EED">
        <w:rPr>
          <w:rFonts w:cs="Arial"/>
          <w:sz w:val="22"/>
          <w:szCs w:val="22"/>
        </w:rPr>
        <w:t>wyrażą zgodę</w:t>
      </w:r>
      <w:r w:rsidR="00EA71B8" w:rsidRPr="00B57EED">
        <w:rPr>
          <w:rFonts w:cs="Arial"/>
          <w:sz w:val="22"/>
          <w:szCs w:val="22"/>
        </w:rPr>
        <w:t xml:space="preserve"> </w:t>
      </w:r>
      <w:r w:rsidR="00EA71B8" w:rsidRPr="00B57EED">
        <w:rPr>
          <w:rFonts w:cstheme="minorHAnsi"/>
          <w:sz w:val="22"/>
          <w:szCs w:val="22"/>
        </w:rPr>
        <w:t>w formie dokumentowej</w:t>
      </w:r>
      <w:r w:rsidRPr="00B57EED">
        <w:rPr>
          <w:rFonts w:cs="Arial"/>
          <w:sz w:val="22"/>
          <w:szCs w:val="22"/>
        </w:rPr>
        <w:t xml:space="preserve"> na przeprowadzenie obrad </w:t>
      </w:r>
      <w:r w:rsidR="000734D6" w:rsidRPr="00B57EED">
        <w:rPr>
          <w:rFonts w:cs="Arial"/>
          <w:sz w:val="22"/>
          <w:szCs w:val="22"/>
        </w:rPr>
        <w:t>Komisji Rewizyjnej</w:t>
      </w:r>
      <w:r w:rsidRPr="00B57EED">
        <w:rPr>
          <w:rFonts w:cs="Arial"/>
          <w:sz w:val="22"/>
          <w:szCs w:val="22"/>
        </w:rPr>
        <w:t xml:space="preserve"> na pośrednictwem środków komunikacji elektronicznej</w:t>
      </w:r>
      <w:r w:rsidR="00EA71B8" w:rsidRPr="00B57EED">
        <w:rPr>
          <w:rFonts w:cs="Arial"/>
          <w:sz w:val="22"/>
          <w:szCs w:val="22"/>
        </w:rPr>
        <w:t>;</w:t>
      </w:r>
    </w:p>
    <w:p w14:paraId="3A2F8256" w14:textId="77777777" w:rsidR="00EA71B8" w:rsidRPr="00B57EED" w:rsidRDefault="00EF7302" w:rsidP="00B20135">
      <w:pPr>
        <w:pStyle w:val="Akapitzlist"/>
        <w:numPr>
          <w:ilvl w:val="0"/>
          <w:numId w:val="53"/>
        </w:numPr>
        <w:jc w:val="both"/>
        <w:rPr>
          <w:rFonts w:eastAsia="Calibri" w:cs="Arial"/>
          <w:sz w:val="22"/>
          <w:szCs w:val="22"/>
        </w:rPr>
      </w:pPr>
      <w:r w:rsidRPr="00B57EED">
        <w:rPr>
          <w:rFonts w:cs="Arial"/>
          <w:sz w:val="22"/>
          <w:szCs w:val="22"/>
        </w:rPr>
        <w:t xml:space="preserve">zapewniona jest </w:t>
      </w:r>
      <w:r w:rsidRPr="00B57EED">
        <w:rPr>
          <w:rFonts w:eastAsia="Times New Roman" w:cstheme="minorHAnsi"/>
          <w:sz w:val="22"/>
          <w:szCs w:val="20"/>
          <w:lang w:eastAsia="pl-PL"/>
        </w:rPr>
        <w:t>transmisja obrad posiedzenia w czasie rzeczywistym;</w:t>
      </w:r>
    </w:p>
    <w:p w14:paraId="46C328A6" w14:textId="77777777" w:rsidR="00EA71B8" w:rsidRPr="00B57EED" w:rsidRDefault="00EF7302" w:rsidP="00B20135">
      <w:pPr>
        <w:pStyle w:val="Akapitzlist"/>
        <w:numPr>
          <w:ilvl w:val="0"/>
          <w:numId w:val="53"/>
        </w:numPr>
        <w:jc w:val="both"/>
        <w:rPr>
          <w:rFonts w:eastAsia="Calibri" w:cs="Arial"/>
          <w:sz w:val="22"/>
          <w:szCs w:val="22"/>
        </w:rPr>
      </w:pPr>
      <w:r w:rsidRPr="00B57EED">
        <w:rPr>
          <w:rFonts w:eastAsia="Times New Roman" w:cstheme="minorHAnsi"/>
          <w:sz w:val="22"/>
          <w:szCs w:val="20"/>
          <w:lang w:eastAsia="pl-PL"/>
        </w:rPr>
        <w:t>zapewniona jest dwustronna komunikacja w czasie rzeczywistym, w ramach której Członek Komisji może wypowiadać się w</w:t>
      </w:r>
      <w:r w:rsidR="00EA71B8" w:rsidRPr="00B57EED">
        <w:rPr>
          <w:rFonts w:eastAsia="Times New Roman" w:cstheme="minorHAnsi"/>
          <w:sz w:val="22"/>
          <w:szCs w:val="20"/>
          <w:lang w:eastAsia="pl-PL"/>
        </w:rPr>
        <w:t xml:space="preserve"> </w:t>
      </w:r>
      <w:r w:rsidRPr="00B57EED">
        <w:rPr>
          <w:rFonts w:eastAsia="Times New Roman" w:cstheme="minorHAnsi"/>
          <w:sz w:val="22"/>
          <w:szCs w:val="20"/>
          <w:lang w:eastAsia="pl-PL"/>
        </w:rPr>
        <w:t>toku obrad;</w:t>
      </w:r>
    </w:p>
    <w:p w14:paraId="3EC7CC72" w14:textId="7DC69806" w:rsidR="00EF7302" w:rsidRPr="00B57EED" w:rsidRDefault="00EF7302" w:rsidP="00B20135">
      <w:pPr>
        <w:pStyle w:val="Akapitzlist"/>
        <w:numPr>
          <w:ilvl w:val="0"/>
          <w:numId w:val="53"/>
        </w:numPr>
        <w:jc w:val="both"/>
        <w:rPr>
          <w:rFonts w:eastAsia="Calibri" w:cs="Arial"/>
          <w:sz w:val="22"/>
          <w:szCs w:val="22"/>
        </w:rPr>
      </w:pPr>
      <w:r w:rsidRPr="00B57EED">
        <w:rPr>
          <w:rFonts w:eastAsia="Times New Roman" w:cstheme="minorHAnsi"/>
          <w:sz w:val="22"/>
          <w:szCs w:val="20"/>
          <w:lang w:eastAsia="pl-PL"/>
        </w:rPr>
        <w:t>zapewnione jest wykonywanie osobiście lub przez pełnomocnika prawa głosu przed lub w</w:t>
      </w:r>
      <w:r w:rsidR="00EA71B8" w:rsidRPr="00B57EED">
        <w:rPr>
          <w:rFonts w:eastAsia="Times New Roman" w:cstheme="minorHAnsi"/>
          <w:sz w:val="22"/>
          <w:szCs w:val="20"/>
          <w:lang w:eastAsia="pl-PL"/>
        </w:rPr>
        <w:t xml:space="preserve"> </w:t>
      </w:r>
      <w:r w:rsidRPr="00B57EED">
        <w:rPr>
          <w:rFonts w:eastAsia="Times New Roman" w:cstheme="minorHAnsi"/>
          <w:sz w:val="22"/>
          <w:szCs w:val="20"/>
          <w:lang w:eastAsia="pl-PL"/>
        </w:rPr>
        <w:t>toku posiedzenia.</w:t>
      </w:r>
    </w:p>
    <w:p w14:paraId="42E6E029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E326CAC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16.</w:t>
      </w:r>
    </w:p>
    <w:p w14:paraId="5F7FCBEA" w14:textId="77777777" w:rsidR="00BF3E7E" w:rsidRPr="0021632B" w:rsidRDefault="00BF3E7E" w:rsidP="003008FC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Zarząd jest organem wykonawczym Stowarzyszenia. </w:t>
      </w:r>
    </w:p>
    <w:p w14:paraId="44BEAA26" w14:textId="77777777" w:rsidR="00BF3E7E" w:rsidRPr="0021632B" w:rsidRDefault="00BF3E7E" w:rsidP="003008FC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Zarząd Stowarzyszenia składa się z od 3 do 7 osób, a jego skład i liczba ustalana jest przez Walne Zebranie Członków (wniosek o większą liczbę członków Zarządu uznawany jest za wniosek dalej idący). W skład Zarządu wchodzą:</w:t>
      </w:r>
    </w:p>
    <w:p w14:paraId="61923AFC" w14:textId="77777777" w:rsidR="00BF3E7E" w:rsidRPr="0021632B" w:rsidRDefault="00BF3E7E" w:rsidP="003008FC">
      <w:pPr>
        <w:pStyle w:val="Default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Prezes, Sekretarz, Skarbnik – w przypadku Zarządu 3-osobowego</w:t>
      </w:r>
    </w:p>
    <w:p w14:paraId="41EDC4D1" w14:textId="77777777" w:rsidR="00BF3E7E" w:rsidRPr="0021632B" w:rsidRDefault="00BF3E7E" w:rsidP="003008FC">
      <w:pPr>
        <w:pStyle w:val="Default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Prezes, Wiceprezes, Sekretarz, Skarbnik – w przypadku Zarządu 4-osobowego oraz </w:t>
      </w:r>
    </w:p>
    <w:p w14:paraId="59A455A6" w14:textId="77777777" w:rsidR="00BF3E7E" w:rsidRPr="0021632B" w:rsidRDefault="00BF3E7E" w:rsidP="003008FC">
      <w:pPr>
        <w:pStyle w:val="Default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Prezes, Wiceprezes, Sekretarz, Skarbnik oraz członek/członkowie Zarządu – w przypadku Zarządu 5-osobowego i większego.</w:t>
      </w:r>
    </w:p>
    <w:p w14:paraId="1076A556" w14:textId="77777777" w:rsidR="00BF3E7E" w:rsidRPr="0021632B" w:rsidRDefault="00BF3E7E" w:rsidP="003008FC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 składzie Zarządu Stowarzyszenia liczba przedstawicieli sektora społecznego i gospodarczego łącznie musi stanowić ponad 50% składu Zarządu.</w:t>
      </w:r>
    </w:p>
    <w:p w14:paraId="32B19A87" w14:textId="77777777" w:rsidR="00BF3E7E" w:rsidRPr="0021632B" w:rsidRDefault="00BF3E7E" w:rsidP="003008FC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Członków Zarządu wybiera się zgodnie z trybem określonym w § 13, z zastrzeżeniami wprowadzonymi niniejszym § 16. </w:t>
      </w:r>
    </w:p>
    <w:p w14:paraId="6281EF0E" w14:textId="77777777" w:rsidR="00BF3E7E" w:rsidRPr="0021632B" w:rsidRDefault="00BF3E7E" w:rsidP="003008FC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Zarząd powołuje Walne Zebranie Członków Stowarzyszenia z zachowaniem następujących zasad:</w:t>
      </w:r>
    </w:p>
    <w:p w14:paraId="2DBCC6E7" w14:textId="77777777" w:rsidR="00BF3E7E" w:rsidRPr="0021632B" w:rsidRDefault="00BF3E7E" w:rsidP="003008FC">
      <w:pPr>
        <w:pStyle w:val="Default"/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Prezesa Zarządu powołuje Walne Zebranie Członków bezwzględną większością głosów,</w:t>
      </w:r>
    </w:p>
    <w:p w14:paraId="3E274517" w14:textId="77777777" w:rsidR="00BF3E7E" w:rsidRPr="0021632B" w:rsidRDefault="00BF3E7E" w:rsidP="003008FC">
      <w:pPr>
        <w:pStyle w:val="Default"/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pozostałych członków Zarządu reprezentujących sektor publiczny wybierają bezwzględną większością głosów członkowie Walnego Zebrania reprezentujący ten sektor,</w:t>
      </w:r>
    </w:p>
    <w:p w14:paraId="03924D8A" w14:textId="77777777" w:rsidR="00BF3E7E" w:rsidRPr="0021632B" w:rsidRDefault="00BF3E7E" w:rsidP="003008FC">
      <w:pPr>
        <w:pStyle w:val="Default"/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pozostałych członków Zarządu reprezentujących sektor społeczny wybierają bezwzględną większością głosów członkowie Walnego Zebrania reprezentujący ten sektor,</w:t>
      </w:r>
    </w:p>
    <w:p w14:paraId="1EB553DE" w14:textId="77777777" w:rsidR="00BF3E7E" w:rsidRPr="0021632B" w:rsidRDefault="00BF3E7E" w:rsidP="003008FC">
      <w:pPr>
        <w:pStyle w:val="Default"/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pozostałych członków Zarządu reprezentujących sektor gospodarczy wybierają bezwzględną większością głosów członkowie Walnego Zebrania reprezentujący ten sektor,</w:t>
      </w:r>
    </w:p>
    <w:p w14:paraId="2D5F2FFC" w14:textId="77777777" w:rsidR="00BF3E7E" w:rsidRPr="0021632B" w:rsidRDefault="00BF3E7E" w:rsidP="003008FC">
      <w:pPr>
        <w:pStyle w:val="Default"/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podział funkcji pomiędzy pozostałych członków Zarządu zatwierdza Walne Zebranie Członków,</w:t>
      </w:r>
    </w:p>
    <w:p w14:paraId="37C0A333" w14:textId="77777777" w:rsidR="00BF3E7E" w:rsidRPr="0021632B" w:rsidRDefault="00BF3E7E" w:rsidP="003008FC">
      <w:pPr>
        <w:pStyle w:val="Default"/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wybory członków Zarządu są tajne,</w:t>
      </w:r>
    </w:p>
    <w:p w14:paraId="7441AE65" w14:textId="77777777" w:rsidR="00BF3E7E" w:rsidRPr="0021632B" w:rsidRDefault="00BF3E7E" w:rsidP="003008FC">
      <w:pPr>
        <w:pStyle w:val="Default"/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bezwzględna większość głosów oznacza, iż liczba ważnie oddanych głosów za daną kandydaturą musi być wyższa niż suma pozostałych głosów członków uprawnionych do głosowania.</w:t>
      </w:r>
    </w:p>
    <w:p w14:paraId="16CC54DA" w14:textId="77777777" w:rsidR="00BF3E7E" w:rsidRPr="0021632B" w:rsidRDefault="00BF3E7E" w:rsidP="003008FC">
      <w:pPr>
        <w:pStyle w:val="Default"/>
        <w:numPr>
          <w:ilvl w:val="0"/>
          <w:numId w:val="3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Członkiem Zarządu Stowarzyszenia nie może być osoba skazana prawomocnym wyrokiem za przestępstwo popełnione umyślnie.</w:t>
      </w:r>
    </w:p>
    <w:p w14:paraId="37DFE1EC" w14:textId="77777777" w:rsidR="00BF3E7E" w:rsidRPr="0021632B" w:rsidRDefault="00BF3E7E" w:rsidP="003008FC">
      <w:pPr>
        <w:pStyle w:val="Default"/>
        <w:numPr>
          <w:ilvl w:val="0"/>
          <w:numId w:val="3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Zarząd Stowarzyszenia przedkłada Komisji Rewizyjnej coroczne sprawozdanie ze swej działalności za rok ubiegły, w terminie co najmniej 14 dni przed planowanym terminem Zwyczajnego Walnego Zebrania Członków, na którym udzielane będzie absolutorium dla Zarządu. </w:t>
      </w:r>
    </w:p>
    <w:p w14:paraId="22EAF374" w14:textId="3757DE5A" w:rsidR="00BF3E7E" w:rsidRPr="00B257B2" w:rsidRDefault="00BF3E7E" w:rsidP="003008FC">
      <w:pPr>
        <w:pStyle w:val="Default"/>
        <w:numPr>
          <w:ilvl w:val="0"/>
          <w:numId w:val="37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57B2">
        <w:rPr>
          <w:rFonts w:asciiTheme="minorHAnsi" w:hAnsiTheme="minorHAnsi" w:cs="Arial"/>
          <w:color w:val="auto"/>
          <w:sz w:val="22"/>
          <w:szCs w:val="22"/>
        </w:rPr>
        <w:t xml:space="preserve">Zarząd jest organem kadencyjnym. Okres kadencji wynosi </w:t>
      </w:r>
      <w:r w:rsidR="00890CA5" w:rsidRPr="00B257B2">
        <w:rPr>
          <w:rFonts w:asciiTheme="minorHAnsi" w:hAnsiTheme="minorHAnsi" w:cs="Arial"/>
          <w:color w:val="auto"/>
          <w:sz w:val="22"/>
          <w:szCs w:val="22"/>
        </w:rPr>
        <w:t>6 lat</w:t>
      </w:r>
      <w:r w:rsidRPr="00B257B2">
        <w:rPr>
          <w:rFonts w:asciiTheme="minorHAnsi" w:hAnsiTheme="minorHAnsi" w:cs="Arial"/>
          <w:color w:val="auto"/>
          <w:sz w:val="22"/>
          <w:szCs w:val="22"/>
        </w:rPr>
        <w:t>. Po zakończeniu kadencji członkostwo w Zarządzie wygasa, jednak nie wcześniej niż z chwilą powołania nowego Zarządu.</w:t>
      </w:r>
    </w:p>
    <w:p w14:paraId="2A8A5F04" w14:textId="77777777" w:rsidR="00BF3E7E" w:rsidRPr="0021632B" w:rsidRDefault="00BF3E7E" w:rsidP="003008FC">
      <w:pPr>
        <w:pStyle w:val="Default"/>
        <w:numPr>
          <w:ilvl w:val="0"/>
          <w:numId w:val="3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 pracach Zarządu mogą uczestniczyć z głosem doradczym zaproszeni przez Zarząd goście, w tym członkowie pozostałych organów Stowarzyszenia.</w:t>
      </w:r>
    </w:p>
    <w:p w14:paraId="196BE6EF" w14:textId="77777777" w:rsidR="00BF3E7E" w:rsidRPr="0021632B" w:rsidRDefault="00BF3E7E" w:rsidP="003008FC">
      <w:pPr>
        <w:pStyle w:val="Default"/>
        <w:numPr>
          <w:ilvl w:val="0"/>
          <w:numId w:val="3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Do Zarządu należy kierowanie działalnością Stowarzyszenia i jego reprezentowanie na zewnątrz, a w szczególności:</w:t>
      </w:r>
    </w:p>
    <w:p w14:paraId="5B87276E" w14:textId="77777777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wnioskowanie w sprawie uchwalenia rocznych i wieloletnich programów działania Stowarzyszenia,</w:t>
      </w:r>
    </w:p>
    <w:p w14:paraId="6B00812C" w14:textId="77777777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sprawowanie zarządu majątkiem Stowarzyszenia,</w:t>
      </w:r>
    </w:p>
    <w:p w14:paraId="0D686980" w14:textId="77777777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opracowywanie strategii działania Stowarzyszenia,</w:t>
      </w:r>
    </w:p>
    <w:p w14:paraId="79A4185B" w14:textId="77777777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realizacja przyjętych programów działania Stowarzyszenia,</w:t>
      </w:r>
    </w:p>
    <w:p w14:paraId="2747587E" w14:textId="77777777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zwoływanie Walnego Zebrania Członków oraz posiedzeń Rady,</w:t>
      </w:r>
    </w:p>
    <w:p w14:paraId="771A8FF2" w14:textId="77777777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przygotowywanie porządku obrad Walnego Zebrania Członków </w:t>
      </w:r>
    </w:p>
    <w:p w14:paraId="51111D44" w14:textId="77777777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zatrudnianie pracowników Stowarzyszenia,</w:t>
      </w:r>
    </w:p>
    <w:p w14:paraId="189C9857" w14:textId="77777777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ustalanie wielkości zatrudnienia i zasad wynagradzania pracowników Stowarzyszenia,</w:t>
      </w:r>
    </w:p>
    <w:p w14:paraId="4A8D04E4" w14:textId="77777777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wnoszenie redakcyjnych korekt do Lokalnej Strategii Rozwoju Słowińskiej Grupy Rybackiej,</w:t>
      </w:r>
    </w:p>
    <w:p w14:paraId="1F017D04" w14:textId="391B0E39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wnoszenie korekt do Lokalnej Strategii Rozwoju Słowińskiej Grupy Rybackiej, oraz innych dokumentów związanych z realizacją LSR na wezwanie lub zlecenia instytucji zarządzających priorytetem 4 „Zwiększanie zatrudnienia i spójności terytorialnej” objętym Programem Operacyjnym Rybactwo i Morze 2014-2020 oraz poddziałaniem „Wsparcie na wdrażanie operacji w ramach strategii rozwoju lokalnego kierowanego przez społeczność” objętym Programem Rozwoju Obszarów Wiejskich na lata 2014-2020 lub też wynikających ze zmiany aktów prawnych, wytycznych, instrukcji, itp. powiązanych z  ww. Programami.</w:t>
      </w:r>
    </w:p>
    <w:p w14:paraId="1725C24B" w14:textId="77777777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uchwalanie i aktualizacja zasad wewnętrznej organizacji Stowarzyszenia, w tym Regulaminu Biura Stowarzyszenia</w:t>
      </w:r>
    </w:p>
    <w:p w14:paraId="1E9B87CC" w14:textId="77777777" w:rsidR="00BF3E7E" w:rsidRPr="0021632B" w:rsidRDefault="00BF3E7E" w:rsidP="00BF3E7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podejmowanie uchwał w sprawie powoływania i przystępowania przez Stowarzyszenie do innych organizacji mających osobowość prawną, takich jak stowarzyszenia, fundacje, związki i stowarzyszenia.</w:t>
      </w:r>
    </w:p>
    <w:p w14:paraId="4FB55AB3" w14:textId="77777777" w:rsidR="00BF3E7E" w:rsidRPr="0021632B" w:rsidRDefault="00BF3E7E" w:rsidP="003008FC">
      <w:pPr>
        <w:pStyle w:val="Default"/>
        <w:numPr>
          <w:ilvl w:val="0"/>
          <w:numId w:val="3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Zarząd podejmuje uchwały zwykłą większością głosów. Przy równej ilości głosów decyduje głos Prezesa Zarządu.</w:t>
      </w:r>
    </w:p>
    <w:p w14:paraId="7B656AB4" w14:textId="77777777" w:rsidR="00BF3E7E" w:rsidRPr="0021632B" w:rsidRDefault="00BF3E7E" w:rsidP="003008FC">
      <w:pPr>
        <w:pStyle w:val="Default"/>
        <w:numPr>
          <w:ilvl w:val="0"/>
          <w:numId w:val="3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Oświadczenia woli w imieniu Stowarzyszenia składają łącznie dwaj członkowie Zarządu. Oświadczenia woli związane z rozporządzeniem majątkiem lub zaciągnięciem zobowiązania o wartości przekraczającej 100.000,00 zł (sto tysięcy złotych) wymagają działania trzech członków Zarządu.</w:t>
      </w:r>
    </w:p>
    <w:p w14:paraId="50C1C1B9" w14:textId="77777777" w:rsidR="000734D6" w:rsidRDefault="00BF3E7E" w:rsidP="000734D6">
      <w:pPr>
        <w:pStyle w:val="Default"/>
        <w:numPr>
          <w:ilvl w:val="0"/>
          <w:numId w:val="37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632B">
        <w:rPr>
          <w:rFonts w:asciiTheme="minorHAnsi" w:hAnsiTheme="minorHAnsi" w:cs="Arial"/>
          <w:color w:val="000000" w:themeColor="text1"/>
          <w:sz w:val="22"/>
          <w:szCs w:val="22"/>
        </w:rPr>
        <w:t>Członkiem Zarządu nie może być osoba, która prowadzi odpłatną działalność lub świadczy pracę na rzecz innych podmiotów polegającą na doradztwie w przygotowaniu wniosków o dofinansowanie lub w ubieganiu się o pomoc przyznawaną w ramach priorytetu 4 „Zwiększanie zatrudnienia i spójności terytorialnej” objętego Programem Operacyjnym Rybactwo i Morze 2014-2020 oraz poddziałania „Wsparcie na wdrażanie operacji w ramach strategii rozwoju lokalnego kierowanego przez społeczność” objętego Programem Rozwoju Obszarów Wiejskich na lata 2014-2020.</w:t>
      </w:r>
    </w:p>
    <w:p w14:paraId="12A57645" w14:textId="235A3B3D" w:rsidR="000734D6" w:rsidRPr="00B57EED" w:rsidRDefault="000734D6" w:rsidP="000734D6">
      <w:pPr>
        <w:pStyle w:val="Default"/>
        <w:numPr>
          <w:ilvl w:val="0"/>
          <w:numId w:val="37"/>
        </w:numPr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57EED">
        <w:rPr>
          <w:rFonts w:asciiTheme="minorHAnsi" w:hAnsiTheme="minorHAnsi" w:cs="Arial"/>
          <w:color w:val="auto"/>
          <w:sz w:val="22"/>
          <w:szCs w:val="22"/>
        </w:rPr>
        <w:t>W przypadku wprowadzenia  stanu  zagrożenia  epidemicznego  lub  stanu  epidemii, o których mowa w ustawie z dnia 5 grudnia 2008r. o zapobieganiu oraz zwalczaniu zakażeń i chorób  zakaźnych u ludzi  (Dz.U. z 2019r. poz. 1239 i 1495 oraz z 2020r. poz. 284, 322, 374 i 567), posiedzenie Zarządu może odbyć się na pośrednictwem środków komunikacji elektronicznej, jeżeli zachowane zostaną następujące zasady:</w:t>
      </w:r>
    </w:p>
    <w:p w14:paraId="2E4E52E5" w14:textId="347CFA09" w:rsidR="00EA71B8" w:rsidRPr="00B57EED" w:rsidRDefault="000734D6" w:rsidP="00B20135">
      <w:pPr>
        <w:pStyle w:val="Akapitzlist"/>
        <w:numPr>
          <w:ilvl w:val="0"/>
          <w:numId w:val="54"/>
        </w:numPr>
        <w:jc w:val="both"/>
        <w:rPr>
          <w:rFonts w:eastAsia="Calibri" w:cs="Arial"/>
          <w:sz w:val="22"/>
          <w:szCs w:val="22"/>
        </w:rPr>
      </w:pPr>
      <w:r w:rsidRPr="00B57EED">
        <w:rPr>
          <w:rFonts w:eastAsia="Calibri" w:cs="Arial"/>
          <w:sz w:val="22"/>
          <w:szCs w:val="22"/>
        </w:rPr>
        <w:t xml:space="preserve">możliwość udziału w posiedzeniu przy wykorzystaniu środków komunikacji elektronicznej jest wskazana w zawiadomieniu o tym zebraniu, zawierającym dokładny opis </w:t>
      </w:r>
      <w:r w:rsidR="00EA71B8" w:rsidRPr="00B57EED">
        <w:rPr>
          <w:rFonts w:eastAsia="Calibri" w:cs="Arial"/>
          <w:sz w:val="22"/>
          <w:szCs w:val="22"/>
        </w:rPr>
        <w:t xml:space="preserve">sposób </w:t>
      </w:r>
      <w:r w:rsidRPr="00B57EED">
        <w:rPr>
          <w:rFonts w:eastAsia="Calibri" w:cs="Arial"/>
          <w:sz w:val="22"/>
          <w:szCs w:val="22"/>
        </w:rPr>
        <w:t>uczestnictwa i wykonywania prawa głosu</w:t>
      </w:r>
      <w:r w:rsidR="00EA71B8" w:rsidRPr="00B57EED">
        <w:rPr>
          <w:rFonts w:eastAsia="Calibri" w:cs="Arial"/>
          <w:sz w:val="22"/>
          <w:szCs w:val="22"/>
        </w:rPr>
        <w:t>;</w:t>
      </w:r>
    </w:p>
    <w:p w14:paraId="0F4F46E7" w14:textId="42596074" w:rsidR="00EA71B8" w:rsidRPr="00B57EED" w:rsidRDefault="000734D6" w:rsidP="00B20135">
      <w:pPr>
        <w:pStyle w:val="Akapitzlist"/>
        <w:numPr>
          <w:ilvl w:val="0"/>
          <w:numId w:val="54"/>
        </w:numPr>
        <w:rPr>
          <w:rFonts w:eastAsia="Calibri" w:cs="Arial"/>
          <w:sz w:val="22"/>
          <w:szCs w:val="22"/>
        </w:rPr>
      </w:pPr>
      <w:r w:rsidRPr="00B57EED">
        <w:rPr>
          <w:rFonts w:cs="Arial"/>
          <w:sz w:val="22"/>
          <w:szCs w:val="22"/>
        </w:rPr>
        <w:t xml:space="preserve">Członkowie Zarządu wyrażą zgodę </w:t>
      </w:r>
      <w:r w:rsidR="00EA71B8" w:rsidRPr="00B57EED">
        <w:rPr>
          <w:rFonts w:cstheme="minorHAnsi"/>
          <w:sz w:val="22"/>
          <w:szCs w:val="22"/>
        </w:rPr>
        <w:t>w formie dokumentowej</w:t>
      </w:r>
      <w:r w:rsidR="00EA71B8" w:rsidRPr="00B57EED">
        <w:rPr>
          <w:rFonts w:cs="Arial"/>
          <w:sz w:val="22"/>
          <w:szCs w:val="22"/>
        </w:rPr>
        <w:t xml:space="preserve"> </w:t>
      </w:r>
      <w:r w:rsidRPr="00B57EED">
        <w:rPr>
          <w:rFonts w:cs="Arial"/>
          <w:sz w:val="22"/>
          <w:szCs w:val="22"/>
        </w:rPr>
        <w:t>na przeprowadzenie posiedzenia Zarządu za pośrednictwem środków komunikacji elektronicznej</w:t>
      </w:r>
      <w:r w:rsidR="00EA71B8" w:rsidRPr="00B57EED">
        <w:rPr>
          <w:rFonts w:cs="Arial"/>
          <w:sz w:val="22"/>
          <w:szCs w:val="22"/>
        </w:rPr>
        <w:t>;</w:t>
      </w:r>
    </w:p>
    <w:p w14:paraId="0F5B7DD0" w14:textId="77777777" w:rsidR="00EA71B8" w:rsidRPr="00B57EED" w:rsidRDefault="000734D6" w:rsidP="00B20135">
      <w:pPr>
        <w:pStyle w:val="Akapitzlist"/>
        <w:numPr>
          <w:ilvl w:val="0"/>
          <w:numId w:val="54"/>
        </w:numPr>
        <w:rPr>
          <w:rFonts w:eastAsia="Calibri" w:cs="Arial"/>
          <w:sz w:val="22"/>
          <w:szCs w:val="22"/>
        </w:rPr>
      </w:pPr>
      <w:r w:rsidRPr="00B57EED">
        <w:rPr>
          <w:rFonts w:cs="Arial"/>
          <w:sz w:val="22"/>
          <w:szCs w:val="22"/>
        </w:rPr>
        <w:t xml:space="preserve">zapewniona jest </w:t>
      </w:r>
      <w:r w:rsidRPr="00B57EED">
        <w:rPr>
          <w:rFonts w:eastAsia="Times New Roman" w:cstheme="minorHAnsi"/>
          <w:sz w:val="22"/>
          <w:szCs w:val="20"/>
          <w:lang w:eastAsia="pl-PL"/>
        </w:rPr>
        <w:t>transmisja obrad posiedzenia w czasie rzeczywistym;</w:t>
      </w:r>
    </w:p>
    <w:p w14:paraId="66CDAB65" w14:textId="77777777" w:rsidR="00EA71B8" w:rsidRPr="00B57EED" w:rsidRDefault="000734D6" w:rsidP="00B20135">
      <w:pPr>
        <w:pStyle w:val="Akapitzlist"/>
        <w:numPr>
          <w:ilvl w:val="0"/>
          <w:numId w:val="54"/>
        </w:numPr>
        <w:rPr>
          <w:rFonts w:eastAsia="Calibri" w:cs="Arial"/>
          <w:sz w:val="22"/>
          <w:szCs w:val="22"/>
        </w:rPr>
      </w:pPr>
      <w:r w:rsidRPr="00B57EED">
        <w:rPr>
          <w:rFonts w:eastAsia="Times New Roman" w:cstheme="minorHAnsi"/>
          <w:sz w:val="22"/>
          <w:szCs w:val="20"/>
          <w:lang w:eastAsia="pl-PL"/>
        </w:rPr>
        <w:t>zapewniona jest dwustronna komunikacja w czasie rzeczywistym, w ramach której Członek Zarządu może wypowiadać się w</w:t>
      </w:r>
      <w:r w:rsidR="00EA71B8" w:rsidRPr="00B57EED">
        <w:rPr>
          <w:rFonts w:eastAsia="Times New Roman" w:cstheme="minorHAnsi"/>
          <w:sz w:val="22"/>
          <w:szCs w:val="20"/>
          <w:lang w:eastAsia="pl-PL"/>
        </w:rPr>
        <w:t xml:space="preserve"> </w:t>
      </w:r>
      <w:r w:rsidRPr="00B57EED">
        <w:rPr>
          <w:rFonts w:eastAsia="Times New Roman" w:cstheme="minorHAnsi"/>
          <w:sz w:val="22"/>
          <w:szCs w:val="20"/>
          <w:lang w:eastAsia="pl-PL"/>
        </w:rPr>
        <w:t>toku obrad;</w:t>
      </w:r>
      <w:r w:rsidRPr="00B57EED">
        <w:rPr>
          <w:rFonts w:cs="Arial"/>
          <w:sz w:val="22"/>
          <w:szCs w:val="22"/>
        </w:rPr>
        <w:t xml:space="preserve"> </w:t>
      </w:r>
    </w:p>
    <w:p w14:paraId="0865DC48" w14:textId="5BB26B5D" w:rsidR="000734D6" w:rsidRPr="00B57EED" w:rsidRDefault="000734D6" w:rsidP="00B20135">
      <w:pPr>
        <w:pStyle w:val="Akapitzlist"/>
        <w:numPr>
          <w:ilvl w:val="0"/>
          <w:numId w:val="54"/>
        </w:numPr>
        <w:rPr>
          <w:rFonts w:eastAsia="Calibri" w:cs="Arial"/>
          <w:sz w:val="22"/>
          <w:szCs w:val="22"/>
        </w:rPr>
      </w:pPr>
      <w:r w:rsidRPr="00B57EED">
        <w:rPr>
          <w:rFonts w:eastAsia="Times New Roman" w:cstheme="minorHAnsi"/>
          <w:sz w:val="22"/>
          <w:szCs w:val="20"/>
          <w:lang w:eastAsia="pl-PL"/>
        </w:rPr>
        <w:t>zapewnione jest wykonywanie osobiście lub przez pełnomocnika prawa głosu przed lub w</w:t>
      </w:r>
      <w:r w:rsidR="00EA71B8" w:rsidRPr="00B57EED">
        <w:rPr>
          <w:rFonts w:eastAsia="Times New Roman" w:cstheme="minorHAnsi"/>
          <w:sz w:val="22"/>
          <w:szCs w:val="20"/>
          <w:lang w:eastAsia="pl-PL"/>
        </w:rPr>
        <w:t xml:space="preserve"> </w:t>
      </w:r>
      <w:r w:rsidRPr="00B57EED">
        <w:rPr>
          <w:rFonts w:eastAsia="Times New Roman" w:cstheme="minorHAnsi"/>
          <w:sz w:val="22"/>
          <w:szCs w:val="20"/>
          <w:lang w:eastAsia="pl-PL"/>
        </w:rPr>
        <w:t>toku posiedzenia.</w:t>
      </w:r>
    </w:p>
    <w:p w14:paraId="3C8D49E7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AD17ABE" w14:textId="77777777" w:rsidR="008F165E" w:rsidRDefault="00BF3E7E" w:rsidP="008F165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17.</w:t>
      </w:r>
    </w:p>
    <w:p w14:paraId="65060F95" w14:textId="6DDAC3A3" w:rsidR="008F165E" w:rsidRPr="0021632B" w:rsidRDefault="008F165E" w:rsidP="00B20135">
      <w:pPr>
        <w:pStyle w:val="Default"/>
        <w:numPr>
          <w:ilvl w:val="0"/>
          <w:numId w:val="51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Pełnienie funkcji w organach Stowarzyszenia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1632B">
        <w:rPr>
          <w:rFonts w:asciiTheme="minorHAnsi" w:hAnsiTheme="minorHAnsi" w:cs="Arial"/>
          <w:sz w:val="22"/>
          <w:szCs w:val="22"/>
        </w:rPr>
        <w:t>jest nieodpłatne, jednakże członkowie organów Stowarzyszenia mogą otrzymać:</w:t>
      </w:r>
    </w:p>
    <w:p w14:paraId="015B694F" w14:textId="77777777" w:rsidR="008F165E" w:rsidRDefault="008F165E" w:rsidP="00B20135">
      <w:pPr>
        <w:pStyle w:val="Default"/>
        <w:numPr>
          <w:ilvl w:val="0"/>
          <w:numId w:val="50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zwrot</w:t>
      </w:r>
      <w:r>
        <w:rPr>
          <w:rFonts w:asciiTheme="minorHAnsi" w:hAnsiTheme="minorHAnsi" w:cs="Arial"/>
          <w:sz w:val="22"/>
          <w:szCs w:val="22"/>
        </w:rPr>
        <w:t xml:space="preserve"> kosztów poniesionych w związku</w:t>
      </w:r>
      <w:r w:rsidRPr="0021632B">
        <w:rPr>
          <w:rFonts w:asciiTheme="minorHAnsi" w:hAnsiTheme="minorHAnsi" w:cs="Arial"/>
          <w:sz w:val="22"/>
          <w:szCs w:val="22"/>
        </w:rPr>
        <w:t xml:space="preserve"> z pełnieniem funkcji w organach,</w:t>
      </w:r>
    </w:p>
    <w:p w14:paraId="2EE8D453" w14:textId="76FDCAD6" w:rsidR="008F165E" w:rsidRPr="008F165E" w:rsidRDefault="008F165E" w:rsidP="00B20135">
      <w:pPr>
        <w:pStyle w:val="Default"/>
        <w:numPr>
          <w:ilvl w:val="0"/>
          <w:numId w:val="50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8F165E">
        <w:rPr>
          <w:rFonts w:asciiTheme="minorHAnsi" w:hAnsiTheme="minorHAnsi" w:cs="Arial"/>
          <w:sz w:val="22"/>
          <w:szCs w:val="22"/>
        </w:rPr>
        <w:t xml:space="preserve">diety, </w:t>
      </w:r>
    </w:p>
    <w:p w14:paraId="18D508D7" w14:textId="3526303F" w:rsidR="00BF3E7E" w:rsidRPr="0021632B" w:rsidRDefault="008F165E" w:rsidP="008F165E">
      <w:pPr>
        <w:pStyle w:val="Default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zgodnie z regulaminem uchwalonym przez Walne Zebranie C</w:t>
      </w:r>
      <w:r>
        <w:rPr>
          <w:rFonts w:asciiTheme="minorHAnsi" w:hAnsiTheme="minorHAnsi" w:cs="Arial"/>
          <w:sz w:val="22"/>
          <w:szCs w:val="22"/>
        </w:rPr>
        <w:t>złonków, regulującym te kwestie</w:t>
      </w:r>
    </w:p>
    <w:p w14:paraId="3FC0EC02" w14:textId="66E2C108" w:rsidR="00BF3E7E" w:rsidRPr="0021632B" w:rsidRDefault="00BF3E7E" w:rsidP="00B20135">
      <w:pPr>
        <w:pStyle w:val="Default"/>
        <w:numPr>
          <w:ilvl w:val="0"/>
          <w:numId w:val="51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Stosunek pracy z osobami zatrudnionymi w Stowarzyszeniu nawiązuje Prezes Stowarzyszenia, </w:t>
      </w:r>
      <w:r w:rsidR="008F165E">
        <w:rPr>
          <w:rFonts w:asciiTheme="minorHAnsi" w:hAnsiTheme="minorHAnsi" w:cs="Arial"/>
          <w:sz w:val="22"/>
          <w:szCs w:val="22"/>
        </w:rPr>
        <w:br/>
      </w:r>
      <w:r w:rsidRPr="0021632B">
        <w:rPr>
          <w:rFonts w:asciiTheme="minorHAnsi" w:hAnsiTheme="minorHAnsi" w:cs="Arial"/>
          <w:sz w:val="22"/>
          <w:szCs w:val="22"/>
        </w:rPr>
        <w:t>z wyłączeniem członków Zarządu Stowarzyszenia.</w:t>
      </w:r>
    </w:p>
    <w:p w14:paraId="672AE2A3" w14:textId="77777777" w:rsidR="00BF3E7E" w:rsidRPr="0021632B" w:rsidRDefault="00BF3E7E" w:rsidP="00B20135">
      <w:pPr>
        <w:pStyle w:val="Default"/>
        <w:numPr>
          <w:ilvl w:val="0"/>
          <w:numId w:val="51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Stosunek pracy z członkami Zarządu Stowarzyszenia nawiązuje Przewodniczący Komisji Rewizyjnej.</w:t>
      </w:r>
    </w:p>
    <w:p w14:paraId="73458637" w14:textId="77777777" w:rsidR="00BF3E7E" w:rsidRPr="0021632B" w:rsidRDefault="00BF3E7E" w:rsidP="00B20135">
      <w:pPr>
        <w:pStyle w:val="Default"/>
        <w:numPr>
          <w:ilvl w:val="0"/>
          <w:numId w:val="51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Członkowie Zarządu, Komisji Rewizyjnej i Rady muszą wykonywać swoje obowiązki osobiście.</w:t>
      </w:r>
    </w:p>
    <w:p w14:paraId="4D3AE79D" w14:textId="77777777" w:rsidR="00BF3E7E" w:rsidRPr="0021632B" w:rsidRDefault="00BF3E7E" w:rsidP="00B20135">
      <w:pPr>
        <w:pStyle w:val="Default"/>
        <w:numPr>
          <w:ilvl w:val="0"/>
          <w:numId w:val="51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Członkowie Rady i Zarządu Stowarzyszenia nie mają prawa podejmowania uchwał w sprawach dotyczących bezpośrednio ich samych lub ich osób bliskich określonych w § 6, ust. 2, lit. a oraz osób, z którymi łączy ich interes gospodarczy.</w:t>
      </w:r>
    </w:p>
    <w:p w14:paraId="67D440C8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54C63530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Rozdział VI</w:t>
      </w:r>
    </w:p>
    <w:p w14:paraId="52F347EE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632B">
        <w:rPr>
          <w:rFonts w:asciiTheme="minorHAnsi" w:hAnsiTheme="minorHAnsi" w:cs="Arial"/>
          <w:b/>
          <w:bCs/>
          <w:sz w:val="22"/>
          <w:szCs w:val="22"/>
        </w:rPr>
        <w:t>Postanowienia końcowe</w:t>
      </w:r>
    </w:p>
    <w:p w14:paraId="5A1B58F7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6630DDF6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18.</w:t>
      </w:r>
    </w:p>
    <w:p w14:paraId="7BC00539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Doręczenia zawiadomień w zakresie określonym niniejszym statutem, a zwłaszcza dotyczące posiedzeń organów dokonuje się w sposób pozwalający udokumentować wysłanie zawiadomienia przez nadawcę.</w:t>
      </w:r>
    </w:p>
    <w:p w14:paraId="10955A44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CB48E3C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19</w:t>
      </w:r>
    </w:p>
    <w:p w14:paraId="45C18217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Nadzór nad Stowarzyszeniem sprawuje Marszałek Województwa Pomorskiego. </w:t>
      </w:r>
    </w:p>
    <w:p w14:paraId="2BA89495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D58E500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20.</w:t>
      </w:r>
    </w:p>
    <w:p w14:paraId="56563F23" w14:textId="77777777" w:rsidR="00BF3E7E" w:rsidRPr="0021632B" w:rsidRDefault="00BF3E7E" w:rsidP="00B20135">
      <w:pPr>
        <w:pStyle w:val="Default"/>
        <w:numPr>
          <w:ilvl w:val="0"/>
          <w:numId w:val="4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Stowarzyszenie powołuje się na czas nieokreślony.</w:t>
      </w:r>
    </w:p>
    <w:p w14:paraId="45C11195" w14:textId="77777777" w:rsidR="00BF3E7E" w:rsidRPr="0021632B" w:rsidRDefault="00BF3E7E" w:rsidP="00B20135">
      <w:pPr>
        <w:pStyle w:val="Default"/>
        <w:numPr>
          <w:ilvl w:val="0"/>
          <w:numId w:val="4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Stowarzyszenie może zostać rozwiązane na mocy uchwały Walnego Zebrania Członków lub orzeczenia sądu.</w:t>
      </w:r>
    </w:p>
    <w:p w14:paraId="1ACC623D" w14:textId="77777777" w:rsidR="00BF3E7E" w:rsidRPr="0021632B" w:rsidRDefault="00BF3E7E" w:rsidP="00B20135">
      <w:pPr>
        <w:pStyle w:val="Default"/>
        <w:numPr>
          <w:ilvl w:val="0"/>
          <w:numId w:val="4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Podejmując uchwałę o rozwiązaniu Stowarzyszenia Walne Zebranie Członków określa sposób jego likwidacji oraz przeznaczenie majątku Stowarzyszenia.</w:t>
      </w:r>
    </w:p>
    <w:p w14:paraId="2DE18139" w14:textId="77777777" w:rsidR="00BF3E7E" w:rsidRPr="0021632B" w:rsidRDefault="00BF3E7E" w:rsidP="00B20135">
      <w:pPr>
        <w:pStyle w:val="Default"/>
        <w:numPr>
          <w:ilvl w:val="0"/>
          <w:numId w:val="40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 xml:space="preserve">W sprawach nie uregulowanych Statutem mają zastosowanie przepisy Prawa </w:t>
      </w:r>
      <w:r w:rsidRPr="0021632B">
        <w:rPr>
          <w:rFonts w:asciiTheme="minorHAnsi" w:hAnsiTheme="minorHAnsi" w:cs="Arial"/>
          <w:sz w:val="22"/>
          <w:szCs w:val="22"/>
        </w:rPr>
        <w:br/>
        <w:t>o stowarzyszeniach.</w:t>
      </w:r>
    </w:p>
    <w:p w14:paraId="3F2730FD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5D8F261C" w14:textId="77777777" w:rsidR="00BF3E7E" w:rsidRPr="0021632B" w:rsidRDefault="00BF3E7E" w:rsidP="00BF3E7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§ 21.</w:t>
      </w:r>
    </w:p>
    <w:p w14:paraId="57B5F5F5" w14:textId="77777777" w:rsidR="00BF3E7E" w:rsidRPr="0021632B" w:rsidRDefault="00BF3E7E" w:rsidP="00B20135">
      <w:pPr>
        <w:pStyle w:val="Default"/>
        <w:numPr>
          <w:ilvl w:val="0"/>
          <w:numId w:val="4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Statut wchodzi w życie z dniem powołania Stowarzyszenia.</w:t>
      </w:r>
    </w:p>
    <w:p w14:paraId="59663972" w14:textId="77777777" w:rsidR="00BF3E7E" w:rsidRPr="0021632B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A101E4B" w14:textId="77777777" w:rsidR="00CB4651" w:rsidRDefault="00BF3E7E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1632B">
        <w:rPr>
          <w:rFonts w:asciiTheme="minorHAnsi" w:hAnsiTheme="minorHAnsi" w:cs="Arial"/>
          <w:sz w:val="22"/>
          <w:szCs w:val="22"/>
        </w:rPr>
        <w:t>*******</w:t>
      </w:r>
    </w:p>
    <w:p w14:paraId="18C20C87" w14:textId="07087E3E" w:rsidR="00BF3E7E" w:rsidRPr="0021632B" w:rsidRDefault="00B57EED" w:rsidP="00BF3E7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23 czerwca 2020</w:t>
      </w:r>
      <w:r w:rsidR="00BF3E7E" w:rsidRPr="0021632B">
        <w:rPr>
          <w:rFonts w:asciiTheme="minorHAnsi" w:hAnsiTheme="minorHAnsi" w:cs="Arial"/>
          <w:i/>
          <w:iCs/>
          <w:sz w:val="22"/>
          <w:szCs w:val="22"/>
        </w:rPr>
        <w:t>r.</w:t>
      </w:r>
    </w:p>
    <w:sectPr w:rsidR="00BF3E7E" w:rsidRPr="0021632B" w:rsidSect="00B57EED"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8ED9" w16cex:dateUtc="2020-06-04T13:16:00Z"/>
  <w16cex:commentExtensible w16cex:durableId="22838F3D" w16cex:dateUtc="2020-06-04T13:16:00Z"/>
  <w16cex:commentExtensible w16cex:durableId="22838F4A" w16cex:dateUtc="2020-06-04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0F5413" w16cid:durableId="22838ED9"/>
  <w16cid:commentId w16cid:paraId="18A2F040" w16cid:durableId="22838F3D"/>
  <w16cid:commentId w16cid:paraId="1A4281EA" w16cid:durableId="22838F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BF643" w14:textId="77777777" w:rsidR="00AB5761" w:rsidRDefault="00AB5761" w:rsidP="005E0E44">
      <w:r>
        <w:separator/>
      </w:r>
    </w:p>
  </w:endnote>
  <w:endnote w:type="continuationSeparator" w:id="0">
    <w:p w14:paraId="37CC935C" w14:textId="77777777" w:rsidR="00AB5761" w:rsidRDefault="00AB5761" w:rsidP="005E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142195"/>
      <w:docPartObj>
        <w:docPartGallery w:val="Page Numbers (Bottom of Page)"/>
        <w:docPartUnique/>
      </w:docPartObj>
    </w:sdtPr>
    <w:sdtEndPr/>
    <w:sdtContent>
      <w:p w14:paraId="76EDD458" w14:textId="38FFBCED" w:rsidR="00B57EED" w:rsidRDefault="00B57EED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354441">
          <w:rPr>
            <w:noProof/>
          </w:rPr>
          <w:t>1</w:t>
        </w:r>
        <w:r>
          <w:fldChar w:fldCharType="end"/>
        </w:r>
      </w:p>
    </w:sdtContent>
  </w:sdt>
  <w:p w14:paraId="528CDD73" w14:textId="77777777" w:rsidR="00B57EED" w:rsidRDefault="00B57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BE51" w14:textId="77777777" w:rsidR="00AB5761" w:rsidRDefault="00AB5761" w:rsidP="005E0E44">
      <w:r>
        <w:separator/>
      </w:r>
    </w:p>
  </w:footnote>
  <w:footnote w:type="continuationSeparator" w:id="0">
    <w:p w14:paraId="048B04C3" w14:textId="77777777" w:rsidR="00AB5761" w:rsidRDefault="00AB5761" w:rsidP="005E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FE8"/>
    <w:multiLevelType w:val="hybridMultilevel"/>
    <w:tmpl w:val="D0FE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79E"/>
    <w:multiLevelType w:val="hybridMultilevel"/>
    <w:tmpl w:val="933E5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542C"/>
    <w:multiLevelType w:val="hybridMultilevel"/>
    <w:tmpl w:val="A4224464"/>
    <w:lvl w:ilvl="0" w:tplc="7F9C17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357B"/>
    <w:multiLevelType w:val="hybridMultilevel"/>
    <w:tmpl w:val="D4DEC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70F33"/>
    <w:multiLevelType w:val="hybridMultilevel"/>
    <w:tmpl w:val="8752D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42A8B"/>
    <w:multiLevelType w:val="hybridMultilevel"/>
    <w:tmpl w:val="B7E8A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33B86"/>
    <w:multiLevelType w:val="hybridMultilevel"/>
    <w:tmpl w:val="6C9AD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91E6C"/>
    <w:multiLevelType w:val="hybridMultilevel"/>
    <w:tmpl w:val="BBE6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321CB"/>
    <w:multiLevelType w:val="hybridMultilevel"/>
    <w:tmpl w:val="37C4D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82AFB"/>
    <w:multiLevelType w:val="hybridMultilevel"/>
    <w:tmpl w:val="2AAE99E6"/>
    <w:lvl w:ilvl="0" w:tplc="9D3EF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848EA"/>
    <w:multiLevelType w:val="hybridMultilevel"/>
    <w:tmpl w:val="D0FE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5549F"/>
    <w:multiLevelType w:val="hybridMultilevel"/>
    <w:tmpl w:val="52ECA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5183C"/>
    <w:multiLevelType w:val="hybridMultilevel"/>
    <w:tmpl w:val="C4128116"/>
    <w:lvl w:ilvl="0" w:tplc="9B3CC1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030EE"/>
    <w:multiLevelType w:val="hybridMultilevel"/>
    <w:tmpl w:val="896A2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116A2"/>
    <w:multiLevelType w:val="hybridMultilevel"/>
    <w:tmpl w:val="FC90D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B6C1A"/>
    <w:multiLevelType w:val="hybridMultilevel"/>
    <w:tmpl w:val="EC24A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E7B90"/>
    <w:multiLevelType w:val="hybridMultilevel"/>
    <w:tmpl w:val="69A0A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302EE2"/>
    <w:multiLevelType w:val="hybridMultilevel"/>
    <w:tmpl w:val="667A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B50B5"/>
    <w:multiLevelType w:val="hybridMultilevel"/>
    <w:tmpl w:val="F04AD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EF318C1"/>
    <w:multiLevelType w:val="hybridMultilevel"/>
    <w:tmpl w:val="A720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20524"/>
    <w:multiLevelType w:val="hybridMultilevel"/>
    <w:tmpl w:val="B24C9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24C52"/>
    <w:multiLevelType w:val="hybridMultilevel"/>
    <w:tmpl w:val="5D26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882034"/>
    <w:multiLevelType w:val="hybridMultilevel"/>
    <w:tmpl w:val="4FF8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65B41"/>
    <w:multiLevelType w:val="hybridMultilevel"/>
    <w:tmpl w:val="31A86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653FE"/>
    <w:multiLevelType w:val="hybridMultilevel"/>
    <w:tmpl w:val="88FA8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5514A"/>
    <w:multiLevelType w:val="hybridMultilevel"/>
    <w:tmpl w:val="860A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D07C1"/>
    <w:multiLevelType w:val="hybridMultilevel"/>
    <w:tmpl w:val="5268C2CE"/>
    <w:lvl w:ilvl="0" w:tplc="A9CA1F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6D116D"/>
    <w:multiLevelType w:val="hybridMultilevel"/>
    <w:tmpl w:val="8E00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17387"/>
    <w:multiLevelType w:val="hybridMultilevel"/>
    <w:tmpl w:val="993AC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CA4B8E"/>
    <w:multiLevelType w:val="hybridMultilevel"/>
    <w:tmpl w:val="C3423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221B3"/>
    <w:multiLevelType w:val="hybridMultilevel"/>
    <w:tmpl w:val="F0B8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5F40E5"/>
    <w:multiLevelType w:val="hybridMultilevel"/>
    <w:tmpl w:val="88FA8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20B81"/>
    <w:multiLevelType w:val="hybridMultilevel"/>
    <w:tmpl w:val="066E1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352842"/>
    <w:multiLevelType w:val="hybridMultilevel"/>
    <w:tmpl w:val="6328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2852D2"/>
    <w:multiLevelType w:val="hybridMultilevel"/>
    <w:tmpl w:val="83141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B622C"/>
    <w:multiLevelType w:val="hybridMultilevel"/>
    <w:tmpl w:val="0AF0F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94710"/>
    <w:multiLevelType w:val="hybridMultilevel"/>
    <w:tmpl w:val="7D42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747E0"/>
    <w:multiLevelType w:val="hybridMultilevel"/>
    <w:tmpl w:val="470609A4"/>
    <w:lvl w:ilvl="0" w:tplc="EE5CD91C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222B4"/>
    <w:multiLevelType w:val="hybridMultilevel"/>
    <w:tmpl w:val="0268D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A13FCF"/>
    <w:multiLevelType w:val="hybridMultilevel"/>
    <w:tmpl w:val="83141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AD3095"/>
    <w:multiLevelType w:val="hybridMultilevel"/>
    <w:tmpl w:val="F45C2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2E62D5"/>
    <w:multiLevelType w:val="hybridMultilevel"/>
    <w:tmpl w:val="4FF8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54C7A"/>
    <w:multiLevelType w:val="hybridMultilevel"/>
    <w:tmpl w:val="726AB1EA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5D6073"/>
    <w:multiLevelType w:val="hybridMultilevel"/>
    <w:tmpl w:val="A98C0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C32D03"/>
    <w:multiLevelType w:val="hybridMultilevel"/>
    <w:tmpl w:val="EBF0E6A6"/>
    <w:lvl w:ilvl="0" w:tplc="9C002D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A012FEC"/>
    <w:multiLevelType w:val="hybridMultilevel"/>
    <w:tmpl w:val="6F6E6E9E"/>
    <w:lvl w:ilvl="0" w:tplc="7F9C17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CD4905"/>
    <w:multiLevelType w:val="hybridMultilevel"/>
    <w:tmpl w:val="1B1C6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C354C"/>
    <w:multiLevelType w:val="hybridMultilevel"/>
    <w:tmpl w:val="2DAC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F4619"/>
    <w:multiLevelType w:val="hybridMultilevel"/>
    <w:tmpl w:val="F1C6C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597879"/>
    <w:multiLevelType w:val="hybridMultilevel"/>
    <w:tmpl w:val="17649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6360F5"/>
    <w:multiLevelType w:val="hybridMultilevel"/>
    <w:tmpl w:val="D138F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D72C2"/>
    <w:multiLevelType w:val="hybridMultilevel"/>
    <w:tmpl w:val="3D0A1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BA7520"/>
    <w:multiLevelType w:val="hybridMultilevel"/>
    <w:tmpl w:val="46D4A484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BB6209"/>
    <w:multiLevelType w:val="hybridMultilevel"/>
    <w:tmpl w:val="7D42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22318"/>
    <w:multiLevelType w:val="hybridMultilevel"/>
    <w:tmpl w:val="7F00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8F44FE"/>
    <w:multiLevelType w:val="hybridMultilevel"/>
    <w:tmpl w:val="0B98267E"/>
    <w:lvl w:ilvl="0" w:tplc="A3E40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7E70F1"/>
    <w:multiLevelType w:val="multilevel"/>
    <w:tmpl w:val="3EFEE2D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32"/>
  </w:num>
  <w:num w:numId="2">
    <w:abstractNumId w:val="21"/>
  </w:num>
  <w:num w:numId="3">
    <w:abstractNumId w:val="22"/>
  </w:num>
  <w:num w:numId="4">
    <w:abstractNumId w:val="28"/>
  </w:num>
  <w:num w:numId="5">
    <w:abstractNumId w:val="41"/>
  </w:num>
  <w:num w:numId="6">
    <w:abstractNumId w:val="35"/>
  </w:num>
  <w:num w:numId="7">
    <w:abstractNumId w:val="7"/>
  </w:num>
  <w:num w:numId="8">
    <w:abstractNumId w:val="40"/>
  </w:num>
  <w:num w:numId="9">
    <w:abstractNumId w:val="19"/>
  </w:num>
  <w:num w:numId="10">
    <w:abstractNumId w:val="43"/>
  </w:num>
  <w:num w:numId="11">
    <w:abstractNumId w:val="14"/>
  </w:num>
  <w:num w:numId="12">
    <w:abstractNumId w:val="3"/>
  </w:num>
  <w:num w:numId="13">
    <w:abstractNumId w:val="36"/>
  </w:num>
  <w:num w:numId="14">
    <w:abstractNumId w:val="11"/>
  </w:num>
  <w:num w:numId="15">
    <w:abstractNumId w:val="53"/>
  </w:num>
  <w:num w:numId="16">
    <w:abstractNumId w:val="33"/>
  </w:num>
  <w:num w:numId="17">
    <w:abstractNumId w:val="8"/>
  </w:num>
  <w:num w:numId="18">
    <w:abstractNumId w:val="50"/>
  </w:num>
  <w:num w:numId="19">
    <w:abstractNumId w:val="0"/>
  </w:num>
  <w:num w:numId="20">
    <w:abstractNumId w:val="49"/>
  </w:num>
  <w:num w:numId="21">
    <w:abstractNumId w:val="46"/>
  </w:num>
  <w:num w:numId="22">
    <w:abstractNumId w:val="6"/>
  </w:num>
  <w:num w:numId="23">
    <w:abstractNumId w:val="10"/>
  </w:num>
  <w:num w:numId="24">
    <w:abstractNumId w:val="34"/>
  </w:num>
  <w:num w:numId="25">
    <w:abstractNumId w:val="42"/>
  </w:num>
  <w:num w:numId="26">
    <w:abstractNumId w:val="20"/>
  </w:num>
  <w:num w:numId="27">
    <w:abstractNumId w:val="25"/>
  </w:num>
  <w:num w:numId="28">
    <w:abstractNumId w:val="39"/>
  </w:num>
  <w:num w:numId="29">
    <w:abstractNumId w:val="1"/>
  </w:num>
  <w:num w:numId="30">
    <w:abstractNumId w:val="30"/>
  </w:num>
  <w:num w:numId="31">
    <w:abstractNumId w:val="24"/>
  </w:num>
  <w:num w:numId="32">
    <w:abstractNumId w:val="52"/>
  </w:num>
  <w:num w:numId="33">
    <w:abstractNumId w:val="31"/>
  </w:num>
  <w:num w:numId="34">
    <w:abstractNumId w:val="16"/>
  </w:num>
  <w:num w:numId="35">
    <w:abstractNumId w:val="38"/>
  </w:num>
  <w:num w:numId="36">
    <w:abstractNumId w:val="48"/>
  </w:num>
  <w:num w:numId="37">
    <w:abstractNumId w:val="2"/>
  </w:num>
  <w:num w:numId="38">
    <w:abstractNumId w:val="13"/>
  </w:num>
  <w:num w:numId="39">
    <w:abstractNumId w:val="15"/>
  </w:num>
  <w:num w:numId="40">
    <w:abstractNumId w:val="5"/>
  </w:num>
  <w:num w:numId="41">
    <w:abstractNumId w:val="27"/>
  </w:num>
  <w:num w:numId="42">
    <w:abstractNumId w:val="4"/>
  </w:num>
  <w:num w:numId="43">
    <w:abstractNumId w:val="23"/>
  </w:num>
  <w:num w:numId="44">
    <w:abstractNumId w:val="26"/>
  </w:num>
  <w:num w:numId="45">
    <w:abstractNumId w:val="56"/>
  </w:num>
  <w:num w:numId="46">
    <w:abstractNumId w:val="45"/>
  </w:num>
  <w:num w:numId="47">
    <w:abstractNumId w:val="18"/>
  </w:num>
  <w:num w:numId="48">
    <w:abstractNumId w:val="12"/>
  </w:num>
  <w:num w:numId="49">
    <w:abstractNumId w:val="9"/>
  </w:num>
  <w:num w:numId="50">
    <w:abstractNumId w:val="47"/>
  </w:num>
  <w:num w:numId="51">
    <w:abstractNumId w:val="55"/>
  </w:num>
  <w:num w:numId="52">
    <w:abstractNumId w:val="51"/>
  </w:num>
  <w:num w:numId="53">
    <w:abstractNumId w:val="54"/>
  </w:num>
  <w:num w:numId="54">
    <w:abstractNumId w:val="29"/>
  </w:num>
  <w:num w:numId="55">
    <w:abstractNumId w:val="17"/>
  </w:num>
  <w:num w:numId="56">
    <w:abstractNumId w:val="37"/>
  </w:num>
  <w:num w:numId="57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E4"/>
    <w:rsid w:val="000105A0"/>
    <w:rsid w:val="00043F89"/>
    <w:rsid w:val="000734D6"/>
    <w:rsid w:val="00073BBB"/>
    <w:rsid w:val="00074D33"/>
    <w:rsid w:val="00082063"/>
    <w:rsid w:val="00094A0E"/>
    <w:rsid w:val="00101969"/>
    <w:rsid w:val="001258E6"/>
    <w:rsid w:val="00163084"/>
    <w:rsid w:val="001C04FC"/>
    <w:rsid w:val="001E2CF2"/>
    <w:rsid w:val="001F4177"/>
    <w:rsid w:val="00207DFD"/>
    <w:rsid w:val="0021632B"/>
    <w:rsid w:val="00234BF4"/>
    <w:rsid w:val="00270075"/>
    <w:rsid w:val="0028671E"/>
    <w:rsid w:val="002D0BB1"/>
    <w:rsid w:val="002E4BC6"/>
    <w:rsid w:val="003002AF"/>
    <w:rsid w:val="003008FC"/>
    <w:rsid w:val="00316ADA"/>
    <w:rsid w:val="00354441"/>
    <w:rsid w:val="00397CAA"/>
    <w:rsid w:val="003F63F1"/>
    <w:rsid w:val="00403F92"/>
    <w:rsid w:val="0041229F"/>
    <w:rsid w:val="00420F89"/>
    <w:rsid w:val="004517B8"/>
    <w:rsid w:val="00467643"/>
    <w:rsid w:val="004A41C4"/>
    <w:rsid w:val="004C5A06"/>
    <w:rsid w:val="004E18EB"/>
    <w:rsid w:val="005049DC"/>
    <w:rsid w:val="00513DF0"/>
    <w:rsid w:val="00544A84"/>
    <w:rsid w:val="00576C70"/>
    <w:rsid w:val="005A441F"/>
    <w:rsid w:val="005E0E44"/>
    <w:rsid w:val="005E26E8"/>
    <w:rsid w:val="005E3459"/>
    <w:rsid w:val="00625EDD"/>
    <w:rsid w:val="0066051B"/>
    <w:rsid w:val="006C055A"/>
    <w:rsid w:val="00705DE9"/>
    <w:rsid w:val="00707385"/>
    <w:rsid w:val="00725AB5"/>
    <w:rsid w:val="0072763D"/>
    <w:rsid w:val="0074147A"/>
    <w:rsid w:val="00743757"/>
    <w:rsid w:val="00744C8F"/>
    <w:rsid w:val="00746A8F"/>
    <w:rsid w:val="007A3897"/>
    <w:rsid w:val="008267C2"/>
    <w:rsid w:val="0085156B"/>
    <w:rsid w:val="00862DB6"/>
    <w:rsid w:val="00867CF4"/>
    <w:rsid w:val="00890CA5"/>
    <w:rsid w:val="008B3097"/>
    <w:rsid w:val="008D6199"/>
    <w:rsid w:val="008E00AC"/>
    <w:rsid w:val="008F165E"/>
    <w:rsid w:val="009013BB"/>
    <w:rsid w:val="00903D4C"/>
    <w:rsid w:val="009301B3"/>
    <w:rsid w:val="009524E4"/>
    <w:rsid w:val="00970E3A"/>
    <w:rsid w:val="009F05FE"/>
    <w:rsid w:val="00A05E8A"/>
    <w:rsid w:val="00A437D4"/>
    <w:rsid w:val="00A662D0"/>
    <w:rsid w:val="00A82016"/>
    <w:rsid w:val="00A9781F"/>
    <w:rsid w:val="00AB5761"/>
    <w:rsid w:val="00AC1138"/>
    <w:rsid w:val="00B15B01"/>
    <w:rsid w:val="00B177C7"/>
    <w:rsid w:val="00B20135"/>
    <w:rsid w:val="00B257B2"/>
    <w:rsid w:val="00B45DE2"/>
    <w:rsid w:val="00B57EED"/>
    <w:rsid w:val="00BC19E5"/>
    <w:rsid w:val="00BF3E7E"/>
    <w:rsid w:val="00C1574F"/>
    <w:rsid w:val="00C369C4"/>
    <w:rsid w:val="00C716F8"/>
    <w:rsid w:val="00C765B3"/>
    <w:rsid w:val="00C76806"/>
    <w:rsid w:val="00C9373F"/>
    <w:rsid w:val="00CB4651"/>
    <w:rsid w:val="00CB7EB8"/>
    <w:rsid w:val="00D00D1D"/>
    <w:rsid w:val="00D21861"/>
    <w:rsid w:val="00D5244C"/>
    <w:rsid w:val="00D75759"/>
    <w:rsid w:val="00DC0111"/>
    <w:rsid w:val="00DD49AE"/>
    <w:rsid w:val="00DD75D3"/>
    <w:rsid w:val="00DF664B"/>
    <w:rsid w:val="00E4145F"/>
    <w:rsid w:val="00E524FF"/>
    <w:rsid w:val="00E577B9"/>
    <w:rsid w:val="00E913B0"/>
    <w:rsid w:val="00EA71B8"/>
    <w:rsid w:val="00EB4E94"/>
    <w:rsid w:val="00EC297F"/>
    <w:rsid w:val="00EF7302"/>
    <w:rsid w:val="00F0783E"/>
    <w:rsid w:val="00F23CBF"/>
    <w:rsid w:val="00F5210E"/>
    <w:rsid w:val="00FA0C98"/>
    <w:rsid w:val="00FB5BA8"/>
    <w:rsid w:val="00FB6878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B070"/>
  <w15:docId w15:val="{A28AA8A0-DCC2-4294-9837-82D33793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E44"/>
  </w:style>
  <w:style w:type="paragraph" w:styleId="Stopka">
    <w:name w:val="footer"/>
    <w:basedOn w:val="Normalny"/>
    <w:link w:val="StopkaZnak"/>
    <w:uiPriority w:val="99"/>
    <w:unhideWhenUsed/>
    <w:rsid w:val="005E0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E44"/>
  </w:style>
  <w:style w:type="paragraph" w:customStyle="1" w:styleId="Default">
    <w:name w:val="Default"/>
    <w:rsid w:val="00B15B0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9F05FE"/>
    <w:pPr>
      <w:ind w:left="720"/>
      <w:contextualSpacing/>
    </w:pPr>
  </w:style>
  <w:style w:type="paragraph" w:customStyle="1" w:styleId="Standard">
    <w:name w:val="Standard"/>
    <w:rsid w:val="00705DE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Bezlisty"/>
    <w:rsid w:val="00705DE9"/>
    <w:pPr>
      <w:numPr>
        <w:numId w:val="45"/>
      </w:numPr>
    </w:pPr>
  </w:style>
  <w:style w:type="paragraph" w:styleId="NormalnyWeb">
    <w:name w:val="Normal (Web)"/>
    <w:basedOn w:val="Standard"/>
    <w:rsid w:val="00E577B9"/>
    <w:pPr>
      <w:spacing w:before="100" w:after="100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C535-34FF-436C-8748-8DBA7B01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5809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40584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Słowińska Grupa Rybacka</cp:lastModifiedBy>
  <cp:revision>10</cp:revision>
  <cp:lastPrinted>2017-03-30T21:14:00Z</cp:lastPrinted>
  <dcterms:created xsi:type="dcterms:W3CDTF">2020-06-10T05:53:00Z</dcterms:created>
  <dcterms:modified xsi:type="dcterms:W3CDTF">2021-12-09T08:17:00Z</dcterms:modified>
</cp:coreProperties>
</file>