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2A" w:rsidRPr="00FE230E" w:rsidRDefault="004E0F2A">
      <w:pPr>
        <w:rPr>
          <w:sz w:val="20"/>
          <w:szCs w:val="20"/>
        </w:rPr>
      </w:pPr>
      <w:r w:rsidRPr="00FE230E">
        <w:rPr>
          <w:sz w:val="20"/>
          <w:szCs w:val="20"/>
        </w:rPr>
        <w:t>Z</w:t>
      </w:r>
      <w:r w:rsidR="00D15EF7">
        <w:rPr>
          <w:sz w:val="20"/>
          <w:szCs w:val="20"/>
        </w:rPr>
        <w:t>ał. nr 2 do uchwały Zarządu nr 13</w:t>
      </w:r>
      <w:r w:rsidRPr="00FE230E">
        <w:rPr>
          <w:sz w:val="20"/>
          <w:szCs w:val="20"/>
        </w:rPr>
        <w:t>/2021 z dnia 31 maja 2021r.</w:t>
      </w:r>
    </w:p>
    <w:p w:rsidR="004E0F2A" w:rsidRPr="00FE230E" w:rsidRDefault="004E0F2A" w:rsidP="004E0F2A">
      <w:pPr>
        <w:spacing w:after="0"/>
        <w:jc w:val="center"/>
        <w:rPr>
          <w:b/>
          <w:sz w:val="20"/>
          <w:szCs w:val="20"/>
        </w:rPr>
      </w:pPr>
      <w:r w:rsidRPr="00FE230E">
        <w:rPr>
          <w:b/>
          <w:sz w:val="20"/>
          <w:szCs w:val="20"/>
        </w:rPr>
        <w:t>ANKIETA</w:t>
      </w:r>
    </w:p>
    <w:p w:rsidR="004E0F2A" w:rsidRPr="00FE230E" w:rsidRDefault="004E0F2A" w:rsidP="004E0F2A">
      <w:pPr>
        <w:spacing w:after="0"/>
        <w:jc w:val="center"/>
        <w:rPr>
          <w:b/>
          <w:sz w:val="20"/>
          <w:szCs w:val="20"/>
        </w:rPr>
      </w:pPr>
      <w:r w:rsidRPr="00FE230E">
        <w:rPr>
          <w:b/>
          <w:sz w:val="20"/>
          <w:szCs w:val="20"/>
        </w:rPr>
        <w:t>dotycząca konsultacji Lokalnej Strategii Rozwoju</w:t>
      </w:r>
    </w:p>
    <w:p w:rsidR="004E0F2A" w:rsidRPr="00FE230E" w:rsidRDefault="004E0F2A" w:rsidP="004E0F2A">
      <w:pPr>
        <w:spacing w:after="0"/>
        <w:jc w:val="center"/>
        <w:rPr>
          <w:b/>
          <w:sz w:val="20"/>
          <w:szCs w:val="20"/>
        </w:rPr>
      </w:pPr>
      <w:r w:rsidRPr="00FE230E">
        <w:rPr>
          <w:b/>
          <w:sz w:val="20"/>
          <w:szCs w:val="20"/>
        </w:rPr>
        <w:t>ogłoszonych 31 maja 2021r.</w:t>
      </w:r>
    </w:p>
    <w:p w:rsidR="004E0F2A" w:rsidRPr="00FE230E" w:rsidRDefault="004E0F2A" w:rsidP="004E0F2A">
      <w:pPr>
        <w:jc w:val="center"/>
        <w:rPr>
          <w:sz w:val="20"/>
          <w:szCs w:val="20"/>
        </w:rPr>
      </w:pPr>
    </w:p>
    <w:p w:rsidR="004E0F2A" w:rsidRPr="00FE230E" w:rsidRDefault="004E0F2A" w:rsidP="004E0F2A">
      <w:pPr>
        <w:jc w:val="both"/>
        <w:rPr>
          <w:sz w:val="20"/>
          <w:szCs w:val="20"/>
        </w:rPr>
      </w:pPr>
      <w:r w:rsidRPr="00FE230E">
        <w:rPr>
          <w:sz w:val="20"/>
          <w:szCs w:val="20"/>
        </w:rPr>
        <w:t xml:space="preserve">Niniejsza ankieta służy zbadaniu sytuacji społeczno-gospodarczej na obszarze SGR i zostanie wykorzystana przy wprowadzaniu zmian do Lokalnej Strategii Rozwoju. </w:t>
      </w:r>
    </w:p>
    <w:p w:rsidR="004E0F2A" w:rsidRPr="00FE230E" w:rsidRDefault="004E0F2A" w:rsidP="004E0F2A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0"/>
          <w:szCs w:val="20"/>
        </w:rPr>
      </w:pPr>
      <w:r w:rsidRPr="00FE230E">
        <w:rPr>
          <w:b/>
          <w:sz w:val="20"/>
          <w:szCs w:val="20"/>
        </w:rPr>
        <w:t xml:space="preserve">Jak ocenia Pan/i sytuację </w:t>
      </w:r>
      <w:proofErr w:type="spellStart"/>
      <w:r w:rsidRPr="00FE230E">
        <w:rPr>
          <w:b/>
          <w:sz w:val="20"/>
          <w:szCs w:val="20"/>
        </w:rPr>
        <w:t>społeczno</w:t>
      </w:r>
      <w:proofErr w:type="spellEnd"/>
      <w:r w:rsidRPr="00FE230E">
        <w:rPr>
          <w:b/>
          <w:sz w:val="20"/>
          <w:szCs w:val="20"/>
        </w:rPr>
        <w:t xml:space="preserve"> –</w:t>
      </w:r>
      <w:r w:rsidR="00F07586" w:rsidRPr="00FE230E">
        <w:rPr>
          <w:b/>
          <w:sz w:val="20"/>
          <w:szCs w:val="20"/>
        </w:rPr>
        <w:t xml:space="preserve"> gospodarczą</w:t>
      </w:r>
      <w:r w:rsidRPr="00FE230E">
        <w:rPr>
          <w:b/>
          <w:sz w:val="20"/>
          <w:szCs w:val="20"/>
        </w:rPr>
        <w:t xml:space="preserve"> na obszarze w wymienionych niżej aspektach (prosimy ocenić poszczególne elementy w skali od 1 do 5, gdzie 1 jest oceną najniższą, a 5 – najwyższą).</w:t>
      </w:r>
    </w:p>
    <w:tbl>
      <w:tblPr>
        <w:tblStyle w:val="Tabela-Siatka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662"/>
        <w:gridCol w:w="258"/>
        <w:gridCol w:w="236"/>
        <w:gridCol w:w="265"/>
        <w:gridCol w:w="236"/>
        <w:gridCol w:w="284"/>
        <w:gridCol w:w="236"/>
        <w:gridCol w:w="254"/>
        <w:gridCol w:w="236"/>
        <w:gridCol w:w="278"/>
      </w:tblGrid>
      <w:tr w:rsidR="008E5D0C" w:rsidRPr="00FE230E" w:rsidTr="008E5D0C">
        <w:tc>
          <w:tcPr>
            <w:tcW w:w="421" w:type="dxa"/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kapitał początkowy mieszkańców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5</w:t>
            </w:r>
          </w:p>
        </w:tc>
      </w:tr>
      <w:tr w:rsidR="00F07586" w:rsidRPr="00FE230E" w:rsidTr="008E5D0C">
        <w:tc>
          <w:tcPr>
            <w:tcW w:w="421" w:type="dxa"/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</w:tr>
      <w:tr w:rsidR="008E5D0C" w:rsidRPr="00FE230E" w:rsidTr="008E5D0C">
        <w:tc>
          <w:tcPr>
            <w:tcW w:w="421" w:type="dxa"/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rozwój gospodarczy i dostęp do usług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5</w:t>
            </w:r>
          </w:p>
        </w:tc>
      </w:tr>
      <w:tr w:rsidR="00F07586" w:rsidRPr="00FE230E" w:rsidTr="008E5D0C">
        <w:tc>
          <w:tcPr>
            <w:tcW w:w="421" w:type="dxa"/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F07586" w:rsidRPr="00FE230E" w:rsidRDefault="00F07586" w:rsidP="00F07586">
            <w:pPr>
              <w:jc w:val="both"/>
              <w:rPr>
                <w:sz w:val="20"/>
                <w:szCs w:val="20"/>
              </w:rPr>
            </w:pPr>
          </w:p>
        </w:tc>
      </w:tr>
      <w:tr w:rsidR="008E5D0C" w:rsidRPr="00FE230E" w:rsidTr="008E5D0C">
        <w:tc>
          <w:tcPr>
            <w:tcW w:w="421" w:type="dxa"/>
          </w:tcPr>
          <w:p w:rsidR="008E5D0C" w:rsidRPr="00FE230E" w:rsidRDefault="00FE230E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3</w:t>
            </w:r>
            <w:r w:rsidR="008E5D0C" w:rsidRPr="00FE230E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współpraca na linii samorząd – mieszkańcy/organizacje pozarządowe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5</w:t>
            </w:r>
          </w:p>
        </w:tc>
      </w:tr>
      <w:tr w:rsidR="00F652A2" w:rsidRPr="00FE230E" w:rsidTr="008E5D0C">
        <w:tc>
          <w:tcPr>
            <w:tcW w:w="421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</w:tr>
      <w:tr w:rsidR="008E5D0C" w:rsidRPr="00FE230E" w:rsidTr="008E5D0C">
        <w:tc>
          <w:tcPr>
            <w:tcW w:w="421" w:type="dxa"/>
          </w:tcPr>
          <w:p w:rsidR="008E5D0C" w:rsidRPr="00FE230E" w:rsidRDefault="00FE230E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4</w:t>
            </w:r>
            <w:r w:rsidR="008E5D0C" w:rsidRPr="00FE230E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udział mieszkańców w kształtowaniu polityk lokalnych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5</w:t>
            </w:r>
          </w:p>
        </w:tc>
      </w:tr>
      <w:tr w:rsidR="00F652A2" w:rsidRPr="00FE230E" w:rsidTr="008E5D0C">
        <w:tc>
          <w:tcPr>
            <w:tcW w:w="421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</w:tr>
      <w:tr w:rsidR="008E5D0C" w:rsidRPr="00FE230E" w:rsidTr="008E5D0C">
        <w:tc>
          <w:tcPr>
            <w:tcW w:w="421" w:type="dxa"/>
          </w:tcPr>
          <w:p w:rsidR="008E5D0C" w:rsidRPr="00FE230E" w:rsidRDefault="00FE230E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5</w:t>
            </w:r>
            <w:r w:rsidR="008E5D0C" w:rsidRPr="00FE230E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dbałość o stan środow</w:t>
            </w:r>
            <w:bookmarkStart w:id="0" w:name="_GoBack"/>
            <w:bookmarkEnd w:id="0"/>
            <w:r w:rsidRPr="00FE230E">
              <w:rPr>
                <w:sz w:val="20"/>
                <w:szCs w:val="20"/>
              </w:rPr>
              <w:t>iska, ekologię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5</w:t>
            </w:r>
          </w:p>
        </w:tc>
      </w:tr>
      <w:tr w:rsidR="008E5D0C" w:rsidRPr="00FE230E" w:rsidTr="00FE230E">
        <w:tc>
          <w:tcPr>
            <w:tcW w:w="421" w:type="dxa"/>
          </w:tcPr>
          <w:p w:rsidR="008E5D0C" w:rsidRPr="00FE230E" w:rsidRDefault="008E5D0C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E5D0C" w:rsidRPr="00FE230E" w:rsidRDefault="008E5D0C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8E5D0C" w:rsidRPr="00FE230E" w:rsidRDefault="008E5D0C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E5D0C" w:rsidRPr="00FE230E" w:rsidRDefault="008E5D0C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8E5D0C" w:rsidRPr="00FE230E" w:rsidRDefault="008E5D0C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E5D0C" w:rsidRPr="00FE230E" w:rsidRDefault="008E5D0C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5D0C" w:rsidRPr="00FE230E" w:rsidRDefault="008E5D0C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E5D0C" w:rsidRPr="00FE230E" w:rsidRDefault="008E5D0C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8E5D0C" w:rsidRPr="00FE230E" w:rsidRDefault="008E5D0C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E5D0C" w:rsidRPr="00FE230E" w:rsidRDefault="008E5D0C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8E5D0C" w:rsidRPr="00FE230E" w:rsidRDefault="008E5D0C" w:rsidP="00F07586">
            <w:pPr>
              <w:jc w:val="both"/>
              <w:rPr>
                <w:sz w:val="20"/>
                <w:szCs w:val="20"/>
              </w:rPr>
            </w:pPr>
          </w:p>
        </w:tc>
      </w:tr>
      <w:tr w:rsidR="00FE230E" w:rsidRPr="00FE230E" w:rsidTr="00FE230E">
        <w:trPr>
          <w:trHeight w:val="270"/>
        </w:trPr>
        <w:tc>
          <w:tcPr>
            <w:tcW w:w="421" w:type="dxa"/>
            <w:vMerge w:val="restart"/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6.</w:t>
            </w:r>
          </w:p>
        </w:tc>
        <w:tc>
          <w:tcPr>
            <w:tcW w:w="6662" w:type="dxa"/>
            <w:vMerge w:val="restart"/>
            <w:tcBorders>
              <w:right w:val="single" w:sz="4" w:space="0" w:color="auto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cyfryzacja (dostęp do usług gospodarczych i społecznych, kompetencje cyfrowe)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5</w:t>
            </w:r>
          </w:p>
        </w:tc>
      </w:tr>
      <w:tr w:rsidR="00FE230E" w:rsidRPr="00FE230E" w:rsidTr="00FE230E">
        <w:trPr>
          <w:trHeight w:val="270"/>
        </w:trPr>
        <w:tc>
          <w:tcPr>
            <w:tcW w:w="421" w:type="dxa"/>
            <w:vMerge/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FE230E" w:rsidRPr="00FE230E" w:rsidRDefault="00FE230E" w:rsidP="008E5D0C">
            <w:pPr>
              <w:jc w:val="both"/>
              <w:rPr>
                <w:sz w:val="20"/>
                <w:szCs w:val="20"/>
              </w:rPr>
            </w:pPr>
          </w:p>
        </w:tc>
      </w:tr>
      <w:tr w:rsidR="008E5D0C" w:rsidRPr="00FE230E" w:rsidTr="008E5D0C">
        <w:tc>
          <w:tcPr>
            <w:tcW w:w="421" w:type="dxa"/>
          </w:tcPr>
          <w:p w:rsidR="008E5D0C" w:rsidRPr="00FE230E" w:rsidRDefault="00FE230E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7</w:t>
            </w:r>
            <w:r w:rsidR="008E5D0C" w:rsidRPr="00FE230E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edukacja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5</w:t>
            </w:r>
          </w:p>
        </w:tc>
      </w:tr>
      <w:tr w:rsidR="00F652A2" w:rsidRPr="00FE230E" w:rsidTr="008E5D0C">
        <w:tc>
          <w:tcPr>
            <w:tcW w:w="421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</w:tr>
      <w:tr w:rsidR="008E5D0C" w:rsidRPr="00FE230E" w:rsidTr="008E5D0C">
        <w:tc>
          <w:tcPr>
            <w:tcW w:w="421" w:type="dxa"/>
          </w:tcPr>
          <w:p w:rsidR="008E5D0C" w:rsidRPr="00FE230E" w:rsidRDefault="00FE230E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8</w:t>
            </w:r>
            <w:r w:rsidR="008E5D0C" w:rsidRPr="00FE230E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kultura i sport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5</w:t>
            </w:r>
          </w:p>
        </w:tc>
      </w:tr>
      <w:tr w:rsidR="00F652A2" w:rsidRPr="00FE230E" w:rsidTr="008E5D0C">
        <w:tc>
          <w:tcPr>
            <w:tcW w:w="421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F652A2" w:rsidRPr="00FE230E" w:rsidRDefault="00F652A2" w:rsidP="00F07586">
            <w:pPr>
              <w:jc w:val="both"/>
              <w:rPr>
                <w:sz w:val="20"/>
                <w:szCs w:val="20"/>
              </w:rPr>
            </w:pPr>
          </w:p>
        </w:tc>
      </w:tr>
      <w:tr w:rsidR="008E5D0C" w:rsidRPr="00FE230E" w:rsidTr="008E5D0C">
        <w:tc>
          <w:tcPr>
            <w:tcW w:w="421" w:type="dxa"/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9.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infrastruktura społeczna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0C" w:rsidRPr="00FE230E" w:rsidRDefault="008E5D0C" w:rsidP="008E5D0C">
            <w:pPr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5</w:t>
            </w:r>
          </w:p>
        </w:tc>
      </w:tr>
    </w:tbl>
    <w:p w:rsidR="00F07586" w:rsidRPr="00FE230E" w:rsidRDefault="00F07586" w:rsidP="00F07586">
      <w:pPr>
        <w:jc w:val="both"/>
        <w:rPr>
          <w:sz w:val="20"/>
          <w:szCs w:val="20"/>
        </w:rPr>
      </w:pPr>
    </w:p>
    <w:p w:rsidR="007648A6" w:rsidRPr="00FE230E" w:rsidRDefault="007648A6" w:rsidP="004E0F2A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0"/>
          <w:szCs w:val="20"/>
        </w:rPr>
      </w:pPr>
      <w:r w:rsidRPr="00FE230E">
        <w:rPr>
          <w:b/>
          <w:sz w:val="20"/>
          <w:szCs w:val="20"/>
        </w:rPr>
        <w:t>Proszę wymienić inne problemy wstępujące na obszarze.</w:t>
      </w:r>
    </w:p>
    <w:p w:rsidR="004E0F2A" w:rsidRPr="00FE230E" w:rsidRDefault="007648A6" w:rsidP="007648A6">
      <w:pPr>
        <w:pStyle w:val="Akapitzlist"/>
        <w:ind w:left="284"/>
        <w:jc w:val="both"/>
        <w:rPr>
          <w:sz w:val="20"/>
          <w:szCs w:val="20"/>
        </w:rPr>
      </w:pPr>
      <w:r w:rsidRPr="00FE230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6201">
        <w:rPr>
          <w:sz w:val="20"/>
          <w:szCs w:val="20"/>
        </w:rPr>
        <w:t>………………………………………………………………</w:t>
      </w:r>
    </w:p>
    <w:p w:rsidR="007648A6" w:rsidRPr="00FE230E" w:rsidRDefault="007648A6" w:rsidP="007648A6">
      <w:pPr>
        <w:pStyle w:val="Akapitzlist"/>
        <w:ind w:left="284"/>
        <w:jc w:val="both"/>
        <w:rPr>
          <w:b/>
          <w:sz w:val="20"/>
          <w:szCs w:val="20"/>
        </w:rPr>
      </w:pPr>
    </w:p>
    <w:p w:rsidR="004E0F2A" w:rsidRPr="00FE230E" w:rsidRDefault="004E0F2A" w:rsidP="004E0F2A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0"/>
          <w:szCs w:val="20"/>
        </w:rPr>
      </w:pPr>
      <w:r w:rsidRPr="00FE230E">
        <w:rPr>
          <w:b/>
          <w:sz w:val="20"/>
          <w:szCs w:val="20"/>
        </w:rPr>
        <w:t>Co Pana/i zdaniem mogłoby zniwelować wskazane problemy</w:t>
      </w:r>
      <w:r w:rsidR="00F07586" w:rsidRPr="00FE230E">
        <w:rPr>
          <w:b/>
          <w:sz w:val="20"/>
          <w:szCs w:val="20"/>
        </w:rPr>
        <w:t xml:space="preserve"> (prosimy zaznaczyć odpowiedź)</w:t>
      </w:r>
      <w:r w:rsidRPr="00FE230E">
        <w:rPr>
          <w:b/>
          <w:sz w:val="20"/>
          <w:szCs w:val="20"/>
        </w:rPr>
        <w:t>?</w:t>
      </w:r>
    </w:p>
    <w:tbl>
      <w:tblPr>
        <w:tblStyle w:val="Tabela-Siatka"/>
        <w:tblW w:w="906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8146"/>
        <w:gridCol w:w="276"/>
        <w:gridCol w:w="277"/>
      </w:tblGrid>
      <w:tr w:rsidR="007648A6" w:rsidRPr="00FE230E" w:rsidTr="00786201">
        <w:tc>
          <w:tcPr>
            <w:tcW w:w="368" w:type="dxa"/>
          </w:tcPr>
          <w:p w:rsidR="007648A6" w:rsidRP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86201">
              <w:rPr>
                <w:sz w:val="20"/>
                <w:szCs w:val="20"/>
              </w:rPr>
              <w:t>1.</w:t>
            </w:r>
          </w:p>
        </w:tc>
        <w:tc>
          <w:tcPr>
            <w:tcW w:w="8146" w:type="dxa"/>
          </w:tcPr>
          <w:p w:rsidR="007648A6" w:rsidRPr="00FE230E" w:rsidRDefault="00FE230E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wsparcie osób zakładających własne przedsiębiorstwa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648A6" w:rsidRPr="00FE230E" w:rsidTr="00786201">
        <w:tc>
          <w:tcPr>
            <w:tcW w:w="368" w:type="dxa"/>
          </w:tcPr>
          <w:p w:rsidR="007648A6" w:rsidRPr="00786201" w:rsidRDefault="007648A6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146" w:type="dxa"/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648A6" w:rsidRPr="00FE230E" w:rsidTr="00786201">
        <w:tc>
          <w:tcPr>
            <w:tcW w:w="368" w:type="dxa"/>
          </w:tcPr>
          <w:p w:rsidR="007648A6" w:rsidRP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86201">
              <w:rPr>
                <w:sz w:val="20"/>
                <w:szCs w:val="20"/>
              </w:rPr>
              <w:t>2.</w:t>
            </w:r>
          </w:p>
        </w:tc>
        <w:tc>
          <w:tcPr>
            <w:tcW w:w="8146" w:type="dxa"/>
          </w:tcPr>
          <w:p w:rsidR="007648A6" w:rsidRPr="00FE230E" w:rsidRDefault="00FE230E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wdrażanie nowych usług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648A6" w:rsidRPr="00FE230E" w:rsidTr="00786201">
        <w:tc>
          <w:tcPr>
            <w:tcW w:w="368" w:type="dxa"/>
          </w:tcPr>
          <w:p w:rsidR="007648A6" w:rsidRPr="00786201" w:rsidRDefault="007648A6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146" w:type="dxa"/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648A6" w:rsidRPr="00FE230E" w:rsidTr="00786201">
        <w:tc>
          <w:tcPr>
            <w:tcW w:w="368" w:type="dxa"/>
          </w:tcPr>
          <w:p w:rsidR="007648A6" w:rsidRP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86201">
              <w:rPr>
                <w:sz w:val="20"/>
                <w:szCs w:val="20"/>
              </w:rPr>
              <w:t>3.</w:t>
            </w:r>
          </w:p>
        </w:tc>
        <w:tc>
          <w:tcPr>
            <w:tcW w:w="8146" w:type="dxa"/>
          </w:tcPr>
          <w:p w:rsidR="007648A6" w:rsidRPr="00FE230E" w:rsidRDefault="00FE230E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promocja innowacyjnych rozwiązań w zakresie wdrażanych usług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648A6" w:rsidRPr="00FE230E" w:rsidTr="00786201">
        <w:tc>
          <w:tcPr>
            <w:tcW w:w="368" w:type="dxa"/>
          </w:tcPr>
          <w:p w:rsidR="007648A6" w:rsidRPr="00786201" w:rsidRDefault="007648A6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146" w:type="dxa"/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FE230E" w:rsidRPr="00FE230E" w:rsidTr="00786201">
        <w:trPr>
          <w:trHeight w:val="268"/>
        </w:trPr>
        <w:tc>
          <w:tcPr>
            <w:tcW w:w="368" w:type="dxa"/>
          </w:tcPr>
          <w:p w:rsidR="00FE230E" w:rsidRP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86201">
              <w:rPr>
                <w:sz w:val="20"/>
                <w:szCs w:val="20"/>
              </w:rPr>
              <w:t>4.</w:t>
            </w:r>
          </w:p>
        </w:tc>
        <w:tc>
          <w:tcPr>
            <w:tcW w:w="8146" w:type="dxa"/>
            <w:vMerge w:val="restart"/>
          </w:tcPr>
          <w:p w:rsidR="00FE230E" w:rsidRPr="00FE230E" w:rsidRDefault="00FE230E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FE230E">
              <w:rPr>
                <w:sz w:val="20"/>
                <w:szCs w:val="20"/>
              </w:rPr>
              <w:t>zwiększenie poziomu decyzyjności mieszkańców w planowaniu przedsięwzięć na obszarze (np. poprzez wspólne tworzenie planów rozwojowych, zwiększenie zakresu konsultacji społecznych)</w:t>
            </w:r>
          </w:p>
        </w:tc>
        <w:tc>
          <w:tcPr>
            <w:tcW w:w="276" w:type="dxa"/>
            <w:vMerge w:val="restart"/>
            <w:tcBorders>
              <w:right w:val="single" w:sz="4" w:space="0" w:color="auto"/>
            </w:tcBorders>
          </w:tcPr>
          <w:p w:rsidR="00FE230E" w:rsidRPr="00FE230E" w:rsidRDefault="00FE230E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E" w:rsidRPr="00FE230E" w:rsidRDefault="00FE230E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FE230E" w:rsidRPr="00FE230E" w:rsidTr="00786201">
        <w:trPr>
          <w:trHeight w:val="268"/>
        </w:trPr>
        <w:tc>
          <w:tcPr>
            <w:tcW w:w="368" w:type="dxa"/>
          </w:tcPr>
          <w:p w:rsidR="00FE230E" w:rsidRPr="00786201" w:rsidRDefault="00FE230E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146" w:type="dxa"/>
            <w:vMerge/>
          </w:tcPr>
          <w:p w:rsidR="00FE230E" w:rsidRPr="00FE230E" w:rsidRDefault="00FE230E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E230E" w:rsidRPr="00FE230E" w:rsidRDefault="00FE230E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FE230E" w:rsidRPr="00FE230E" w:rsidRDefault="00FE230E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648A6" w:rsidRPr="00FE230E" w:rsidTr="00786201">
        <w:tc>
          <w:tcPr>
            <w:tcW w:w="368" w:type="dxa"/>
          </w:tcPr>
          <w:p w:rsidR="007648A6" w:rsidRPr="00786201" w:rsidRDefault="007648A6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146" w:type="dxa"/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86201" w:rsidRPr="00FE230E" w:rsidTr="00786201">
        <w:trPr>
          <w:trHeight w:val="246"/>
        </w:trPr>
        <w:tc>
          <w:tcPr>
            <w:tcW w:w="368" w:type="dxa"/>
          </w:tcPr>
          <w:p w:rsidR="00786201" w:rsidRP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86201">
              <w:rPr>
                <w:sz w:val="20"/>
                <w:szCs w:val="20"/>
              </w:rPr>
              <w:t>5.</w:t>
            </w:r>
          </w:p>
        </w:tc>
        <w:tc>
          <w:tcPr>
            <w:tcW w:w="8146" w:type="dxa"/>
            <w:vMerge w:val="restart"/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rozwiązań proekologicznych w realizowanych inwestycjach lub realizacja przedsięwzięć mających na celu ochronę środowiska</w:t>
            </w:r>
          </w:p>
        </w:tc>
        <w:tc>
          <w:tcPr>
            <w:tcW w:w="276" w:type="dxa"/>
            <w:vMerge w:val="restart"/>
            <w:tcBorders>
              <w:right w:val="single" w:sz="4" w:space="0" w:color="auto"/>
            </w:tcBorders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86201" w:rsidRPr="00FE230E" w:rsidTr="00786201">
        <w:trPr>
          <w:trHeight w:val="246"/>
        </w:trPr>
        <w:tc>
          <w:tcPr>
            <w:tcW w:w="368" w:type="dxa"/>
          </w:tcPr>
          <w:p w:rsidR="00786201" w:rsidRP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146" w:type="dxa"/>
            <w:vMerge/>
          </w:tcPr>
          <w:p w:rsid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648A6" w:rsidRPr="00FE230E" w:rsidTr="00786201">
        <w:tc>
          <w:tcPr>
            <w:tcW w:w="368" w:type="dxa"/>
          </w:tcPr>
          <w:p w:rsidR="007648A6" w:rsidRPr="00786201" w:rsidRDefault="007648A6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146" w:type="dxa"/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7648A6" w:rsidRPr="00FE230E" w:rsidRDefault="007648A6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86201" w:rsidRPr="00FE230E" w:rsidTr="00786201">
        <w:trPr>
          <w:trHeight w:val="246"/>
        </w:trPr>
        <w:tc>
          <w:tcPr>
            <w:tcW w:w="368" w:type="dxa"/>
          </w:tcPr>
          <w:p w:rsidR="00786201" w:rsidRP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86201">
              <w:rPr>
                <w:sz w:val="20"/>
                <w:szCs w:val="20"/>
              </w:rPr>
              <w:t>6.</w:t>
            </w:r>
          </w:p>
        </w:tc>
        <w:tc>
          <w:tcPr>
            <w:tcW w:w="8146" w:type="dxa"/>
            <w:vMerge w:val="restart"/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poziomu cyfryzacji, np. poprzez inwestycje w sieci łączności, zwiększenie dostępu do usług gospodarczych i społecznych, podnoszenie poziomu kompetencji cyfrowych</w:t>
            </w:r>
          </w:p>
        </w:tc>
        <w:tc>
          <w:tcPr>
            <w:tcW w:w="276" w:type="dxa"/>
            <w:vMerge w:val="restart"/>
            <w:tcBorders>
              <w:right w:val="single" w:sz="4" w:space="0" w:color="auto"/>
            </w:tcBorders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86201" w:rsidRPr="00FE230E" w:rsidTr="00786201">
        <w:trPr>
          <w:trHeight w:val="246"/>
        </w:trPr>
        <w:tc>
          <w:tcPr>
            <w:tcW w:w="368" w:type="dxa"/>
          </w:tcPr>
          <w:p w:rsidR="00786201" w:rsidRP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146" w:type="dxa"/>
            <w:vMerge/>
          </w:tcPr>
          <w:p w:rsid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86201" w:rsidRPr="00FE230E" w:rsidTr="00786201">
        <w:tc>
          <w:tcPr>
            <w:tcW w:w="368" w:type="dxa"/>
          </w:tcPr>
          <w:p w:rsidR="00786201" w:rsidRP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146" w:type="dxa"/>
          </w:tcPr>
          <w:p w:rsid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86201" w:rsidRPr="00FE230E" w:rsidTr="00786201">
        <w:tc>
          <w:tcPr>
            <w:tcW w:w="368" w:type="dxa"/>
          </w:tcPr>
          <w:p w:rsidR="00786201" w:rsidRP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86201">
              <w:rPr>
                <w:sz w:val="20"/>
                <w:szCs w:val="20"/>
              </w:rPr>
              <w:t>7.</w:t>
            </w:r>
          </w:p>
        </w:tc>
        <w:tc>
          <w:tcPr>
            <w:tcW w:w="8146" w:type="dxa"/>
          </w:tcPr>
          <w:p w:rsid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poszerzenie oferty edukacyjnej i kulturalnej i sportowej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86201" w:rsidRPr="00FE230E" w:rsidTr="00786201">
        <w:tc>
          <w:tcPr>
            <w:tcW w:w="368" w:type="dxa"/>
          </w:tcPr>
          <w:p w:rsidR="00786201" w:rsidRP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146" w:type="dxa"/>
          </w:tcPr>
          <w:p w:rsid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86201" w:rsidRPr="00FE230E" w:rsidTr="00786201">
        <w:tc>
          <w:tcPr>
            <w:tcW w:w="368" w:type="dxa"/>
          </w:tcPr>
          <w:p w:rsidR="00786201" w:rsidRP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86201">
              <w:rPr>
                <w:sz w:val="20"/>
                <w:szCs w:val="20"/>
              </w:rPr>
              <w:t>8.</w:t>
            </w:r>
          </w:p>
        </w:tc>
        <w:tc>
          <w:tcPr>
            <w:tcW w:w="8146" w:type="dxa"/>
          </w:tcPr>
          <w:p w:rsid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infrastruktury społecznej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86201" w:rsidRPr="00FE230E" w:rsidTr="00786201">
        <w:tc>
          <w:tcPr>
            <w:tcW w:w="368" w:type="dxa"/>
          </w:tcPr>
          <w:p w:rsidR="00786201" w:rsidRP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146" w:type="dxa"/>
          </w:tcPr>
          <w:p w:rsid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86201" w:rsidRPr="00FE230E" w:rsidTr="00786201">
        <w:tc>
          <w:tcPr>
            <w:tcW w:w="368" w:type="dxa"/>
          </w:tcPr>
          <w:p w:rsidR="00786201" w:rsidRP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699" w:type="dxa"/>
            <w:gridSpan w:val="3"/>
          </w:tcPr>
          <w:p w:rsidR="00786201" w:rsidRDefault="00786201" w:rsidP="007648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…………………………………………………………………………………………………………………………………………………………</w:t>
            </w:r>
          </w:p>
          <w:p w:rsidR="00786201" w:rsidRPr="00FE230E" w:rsidRDefault="00786201" w:rsidP="007648A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648A6" w:rsidRPr="007648A6" w:rsidRDefault="007648A6" w:rsidP="007648A6">
      <w:pPr>
        <w:pStyle w:val="Akapitzlist"/>
        <w:ind w:left="284"/>
        <w:jc w:val="both"/>
        <w:rPr>
          <w:b/>
        </w:rPr>
      </w:pPr>
    </w:p>
    <w:sectPr w:rsidR="007648A6" w:rsidRPr="0076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2094"/>
    <w:multiLevelType w:val="hybridMultilevel"/>
    <w:tmpl w:val="6E66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2A"/>
    <w:rsid w:val="004E0F2A"/>
    <w:rsid w:val="007648A6"/>
    <w:rsid w:val="00786201"/>
    <w:rsid w:val="007A5062"/>
    <w:rsid w:val="008E5D0C"/>
    <w:rsid w:val="00D15EF7"/>
    <w:rsid w:val="00F07586"/>
    <w:rsid w:val="00F131AB"/>
    <w:rsid w:val="00F652A2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E291"/>
  <w15:chartTrackingRefBased/>
  <w15:docId w15:val="{8B33A348-BEB7-44CC-A6A6-A85D2479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F2A"/>
    <w:pPr>
      <w:ind w:left="720"/>
      <w:contextualSpacing/>
    </w:pPr>
  </w:style>
  <w:style w:type="table" w:styleId="Tabela-Siatka">
    <w:name w:val="Table Grid"/>
    <w:basedOn w:val="Standardowy"/>
    <w:uiPriority w:val="39"/>
    <w:rsid w:val="00F0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3</cp:revision>
  <cp:lastPrinted>2021-05-31T08:57:00Z</cp:lastPrinted>
  <dcterms:created xsi:type="dcterms:W3CDTF">2021-05-31T06:09:00Z</dcterms:created>
  <dcterms:modified xsi:type="dcterms:W3CDTF">2021-05-31T08:57:00Z</dcterms:modified>
</cp:coreProperties>
</file>